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488" w:rsidRDefault="003B7488" w:rsidP="000A603D">
      <w:pPr>
        <w:pStyle w:val="a8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b/>
          <w:bCs/>
          <w:lang w:val="ru-RU"/>
        </w:rPr>
      </w:pPr>
    </w:p>
    <w:p w:rsidR="003B7488" w:rsidRPr="00492624" w:rsidRDefault="00492624" w:rsidP="00492624">
      <w:pPr>
        <w:pStyle w:val="af"/>
        <w:numPr>
          <w:ilvl w:val="0"/>
          <w:numId w:val="21"/>
        </w:numPr>
        <w:shd w:val="clear" w:color="auto" w:fill="FFFFFF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Пояснительная записка</w:t>
      </w:r>
    </w:p>
    <w:p w:rsidR="00530FE5" w:rsidRDefault="00530FE5" w:rsidP="003B748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B7488" w:rsidRPr="00750B5B" w:rsidRDefault="00530FE5" w:rsidP="00750B5B">
      <w:pPr>
        <w:spacing w:after="0"/>
        <w:ind w:left="-15"/>
      </w:pPr>
      <w:r w:rsidRPr="00530FE5">
        <w:rPr>
          <w:rStyle w:val="ae"/>
          <w:rFonts w:ascii="Times New Roman" w:hAnsi="Times New Roman"/>
        </w:rPr>
        <w:t>Рабочая программа по</w:t>
      </w:r>
      <w:r w:rsidR="005644DC">
        <w:rPr>
          <w:rStyle w:val="ae"/>
          <w:rFonts w:ascii="Times New Roman" w:hAnsi="Times New Roman"/>
        </w:rPr>
        <w:t xml:space="preserve"> учебному</w:t>
      </w:r>
      <w:r w:rsidRPr="00530FE5">
        <w:rPr>
          <w:rStyle w:val="ae"/>
          <w:rFonts w:ascii="Times New Roman" w:hAnsi="Times New Roman"/>
        </w:rPr>
        <w:t xml:space="preserve"> предмету «История» на уровне основного общего образования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учетом </w:t>
      </w:r>
      <w:r w:rsidR="00FD13A2">
        <w:rPr>
          <w:rStyle w:val="ae"/>
          <w:rFonts w:ascii="Times New Roman" w:hAnsi="Times New Roman"/>
        </w:rPr>
        <w:t xml:space="preserve">Рабочей </w:t>
      </w:r>
      <w:r w:rsidRPr="00530FE5">
        <w:rPr>
          <w:rStyle w:val="ae"/>
          <w:rFonts w:ascii="Times New Roman" w:hAnsi="Times New Roman"/>
        </w:rPr>
        <w:t>программы воспитания</w:t>
      </w:r>
      <w:r w:rsidRPr="00530FE5">
        <w:rPr>
          <w:rStyle w:val="ae"/>
        </w:rPr>
        <w:t xml:space="preserve"> </w:t>
      </w:r>
      <w:r w:rsidR="00EF2725">
        <w:rPr>
          <w:rFonts w:ascii="Times New Roman" w:hAnsi="Times New Roman" w:cs="Times New Roman"/>
          <w:sz w:val="24"/>
          <w:szCs w:val="24"/>
        </w:rPr>
        <w:t>МБОУ «СОШ №3</w:t>
      </w:r>
      <w:r w:rsidR="00492624" w:rsidRPr="008A6846">
        <w:rPr>
          <w:rFonts w:ascii="Times New Roman" w:hAnsi="Times New Roman" w:cs="Times New Roman"/>
          <w:sz w:val="24"/>
          <w:szCs w:val="24"/>
        </w:rPr>
        <w:t xml:space="preserve"> с. п. </w:t>
      </w:r>
      <w:r w:rsidR="00EF2725">
        <w:rPr>
          <w:rFonts w:ascii="Times New Roman" w:hAnsi="Times New Roman" w:cs="Times New Roman"/>
          <w:sz w:val="24"/>
          <w:szCs w:val="24"/>
        </w:rPr>
        <w:t>Гвардейское</w:t>
      </w:r>
      <w:r w:rsidR="00492624" w:rsidRPr="008A6846">
        <w:rPr>
          <w:rFonts w:ascii="Times New Roman" w:hAnsi="Times New Roman" w:cs="Times New Roman"/>
          <w:sz w:val="24"/>
          <w:szCs w:val="24"/>
        </w:rPr>
        <w:t>»</w:t>
      </w:r>
      <w:r w:rsidR="00492624">
        <w:rPr>
          <w:rFonts w:ascii="Times New Roman" w:hAnsi="Times New Roman" w:cs="Times New Roman"/>
          <w:sz w:val="24"/>
        </w:rPr>
        <w:t>.</w:t>
      </w:r>
      <w:r w:rsidR="00750B5B">
        <w:t xml:space="preserve">                                                                 </w:t>
      </w:r>
      <w:r w:rsidR="003B7488">
        <w:rPr>
          <w:rFonts w:ascii="Times New Roman" w:hAnsi="Times New Roman" w:cs="Times New Roman"/>
          <w:sz w:val="24"/>
          <w:szCs w:val="24"/>
          <w:lang w:eastAsia="ru-RU"/>
        </w:rPr>
        <w:t>В соответствии с ФГОС основного общего образования изучение истории направлено на достижение следующих </w:t>
      </w:r>
      <w:r w:rsidR="003B748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целей:</w:t>
      </w:r>
    </w:p>
    <w:p w:rsidR="003B7488" w:rsidRDefault="003B7488" w:rsidP="00750B5B">
      <w:pPr>
        <w:pStyle w:val="af"/>
        <w:numPr>
          <w:ilvl w:val="0"/>
          <w:numId w:val="2"/>
        </w:numPr>
        <w:suppressAutoHyphens w:val="0"/>
        <w:rPr>
          <w:lang w:eastAsia="ru-RU"/>
        </w:rPr>
      </w:pPr>
      <w:r>
        <w:rPr>
          <w:lang w:eastAsia="ru-RU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3B7488" w:rsidRDefault="003B7488" w:rsidP="003B7488">
      <w:pPr>
        <w:pStyle w:val="af"/>
        <w:numPr>
          <w:ilvl w:val="0"/>
          <w:numId w:val="2"/>
        </w:numPr>
        <w:suppressAutoHyphens w:val="0"/>
        <w:rPr>
          <w:lang w:eastAsia="ru-RU"/>
        </w:rPr>
      </w:pPr>
      <w:r>
        <w:rPr>
          <w:lang w:eastAsia="ru-RU"/>
        </w:rPr>
        <w:t>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3B7488" w:rsidRDefault="003B7488" w:rsidP="003B7488">
      <w:pPr>
        <w:pStyle w:val="af"/>
        <w:numPr>
          <w:ilvl w:val="0"/>
          <w:numId w:val="2"/>
        </w:numPr>
        <w:suppressAutoHyphens w:val="0"/>
        <w:rPr>
          <w:lang w:eastAsia="ru-RU"/>
        </w:rPr>
      </w:pPr>
      <w:r>
        <w:rPr>
          <w:lang w:eastAsia="ru-RU"/>
        </w:rPr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3B7488" w:rsidRDefault="003B7488" w:rsidP="003B7488">
      <w:pPr>
        <w:pStyle w:val="af"/>
        <w:numPr>
          <w:ilvl w:val="0"/>
          <w:numId w:val="2"/>
        </w:numPr>
        <w:suppressAutoHyphens w:val="0"/>
        <w:rPr>
          <w:lang w:eastAsia="ru-RU"/>
        </w:rPr>
      </w:pPr>
      <w:r>
        <w:rPr>
          <w:lang w:eastAsia="ru-RU"/>
        </w:rPr>
        <w:t xml:space="preserve">формирование ценностных ориентаций в ходе ознакомления с исторически сложившимися культурными, религиозными, </w:t>
      </w:r>
      <w:proofErr w:type="spellStart"/>
      <w:r>
        <w:rPr>
          <w:lang w:eastAsia="ru-RU"/>
        </w:rPr>
        <w:t>этнонациональными</w:t>
      </w:r>
      <w:proofErr w:type="spellEnd"/>
      <w:r>
        <w:rPr>
          <w:lang w:eastAsia="ru-RU"/>
        </w:rPr>
        <w:t xml:space="preserve"> традициями;</w:t>
      </w:r>
    </w:p>
    <w:p w:rsidR="003B7488" w:rsidRPr="00EF2725" w:rsidRDefault="003B7488" w:rsidP="003B7488">
      <w:pPr>
        <w:pStyle w:val="af"/>
        <w:numPr>
          <w:ilvl w:val="0"/>
          <w:numId w:val="2"/>
        </w:numPr>
        <w:suppressAutoHyphens w:val="0"/>
        <w:rPr>
          <w:lang w:eastAsia="ru-RU"/>
        </w:rPr>
      </w:pPr>
      <w:r>
        <w:rPr>
          <w:lang w:eastAsia="ru-RU"/>
        </w:rPr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>
        <w:rPr>
          <w:lang w:eastAsia="ru-RU"/>
        </w:rPr>
        <w:t>полиэтничном</w:t>
      </w:r>
      <w:proofErr w:type="spellEnd"/>
      <w:r>
        <w:rPr>
          <w:lang w:eastAsia="ru-RU"/>
        </w:rPr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3B7488" w:rsidRPr="005644DC" w:rsidRDefault="003B7488" w:rsidP="003B7488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644DC">
        <w:rPr>
          <w:rFonts w:ascii="Times New Roman" w:hAnsi="Times New Roman" w:cs="Times New Roman"/>
          <w:b/>
          <w:sz w:val="24"/>
          <w:szCs w:val="24"/>
          <w:lang w:eastAsia="ru-RU"/>
        </w:rPr>
        <w:t>Задачи</w:t>
      </w:r>
      <w:r w:rsidRPr="005644DC">
        <w:rPr>
          <w:rFonts w:ascii="Times New Roman" w:hAnsi="Times New Roman" w:cs="Times New Roman"/>
          <w:sz w:val="24"/>
          <w:szCs w:val="24"/>
          <w:lang w:eastAsia="ru-RU"/>
        </w:rPr>
        <w:t xml:space="preserve"> предмета «История»:</w:t>
      </w:r>
    </w:p>
    <w:p w:rsidR="003B7488" w:rsidRPr="005644DC" w:rsidRDefault="003B7488" w:rsidP="003B7488">
      <w:pPr>
        <w:pStyle w:val="af"/>
        <w:numPr>
          <w:ilvl w:val="0"/>
          <w:numId w:val="4"/>
        </w:numPr>
        <w:suppressAutoHyphens w:val="0"/>
        <w:rPr>
          <w:lang w:eastAsia="ru-RU"/>
        </w:rPr>
      </w:pPr>
      <w:r w:rsidRPr="005644DC">
        <w:rPr>
          <w:lang w:eastAsia="ru-RU"/>
        </w:rPr>
        <w:t>познакомить обучающихся с совокупностью знаний об основных этапах исторического пути человечества;</w:t>
      </w:r>
    </w:p>
    <w:p w:rsidR="003B7488" w:rsidRPr="005644DC" w:rsidRDefault="003B7488" w:rsidP="003B7488">
      <w:pPr>
        <w:pStyle w:val="af"/>
        <w:numPr>
          <w:ilvl w:val="0"/>
          <w:numId w:val="4"/>
        </w:numPr>
        <w:suppressAutoHyphens w:val="0"/>
        <w:rPr>
          <w:lang w:eastAsia="ru-RU"/>
        </w:rPr>
      </w:pPr>
      <w:r w:rsidRPr="005644DC">
        <w:rPr>
          <w:lang w:eastAsia="ru-RU"/>
        </w:rPr>
        <w:t xml:space="preserve"> вырабатывать у школьников представлений об основных источниках знаний о прошлом и настоящем;</w:t>
      </w:r>
    </w:p>
    <w:p w:rsidR="003B7488" w:rsidRPr="005644DC" w:rsidRDefault="003B7488" w:rsidP="003B7488">
      <w:pPr>
        <w:pStyle w:val="af"/>
        <w:numPr>
          <w:ilvl w:val="0"/>
          <w:numId w:val="4"/>
        </w:numPr>
        <w:suppressAutoHyphens w:val="0"/>
        <w:rPr>
          <w:lang w:eastAsia="ru-RU"/>
        </w:rPr>
      </w:pPr>
      <w:r w:rsidRPr="005644DC">
        <w:rPr>
          <w:lang w:eastAsia="ru-RU"/>
        </w:rPr>
        <w:t>развивать у обучающихся способности рассматривать события и явления прошлого и настоящего, пользуясь приёмами исторического анализа, применять исторические знания при рассмотрении современных событий;</w:t>
      </w:r>
    </w:p>
    <w:p w:rsidR="003B7488" w:rsidRPr="005644DC" w:rsidRDefault="003B7488" w:rsidP="003B7488">
      <w:pPr>
        <w:pStyle w:val="af"/>
        <w:numPr>
          <w:ilvl w:val="0"/>
          <w:numId w:val="4"/>
        </w:numPr>
        <w:suppressAutoHyphens w:val="0"/>
        <w:rPr>
          <w:lang w:eastAsia="ru-RU"/>
        </w:rPr>
      </w:pPr>
      <w:r w:rsidRPr="005644DC">
        <w:rPr>
          <w:lang w:eastAsia="ru-RU"/>
        </w:rPr>
        <w:t xml:space="preserve"> развивать гуманитарную культуру школьников, приобщать к ценностям культуры;</w:t>
      </w:r>
    </w:p>
    <w:p w:rsidR="003B7488" w:rsidRPr="00EF2725" w:rsidRDefault="003B7488" w:rsidP="00EF2725">
      <w:pPr>
        <w:pStyle w:val="af"/>
        <w:numPr>
          <w:ilvl w:val="0"/>
          <w:numId w:val="4"/>
        </w:numPr>
        <w:suppressAutoHyphens w:val="0"/>
        <w:rPr>
          <w:lang w:eastAsia="ru-RU"/>
        </w:rPr>
      </w:pPr>
      <w:r w:rsidRPr="005644DC">
        <w:rPr>
          <w:lang w:eastAsia="ru-RU"/>
        </w:rPr>
        <w:t>воспитывать уважение к истории, культуре, традициям своего и других народов.</w:t>
      </w:r>
    </w:p>
    <w:p w:rsidR="003B7488" w:rsidRPr="005644DC" w:rsidRDefault="003B7488" w:rsidP="003B7488">
      <w:pPr>
        <w:pStyle w:val="af"/>
        <w:rPr>
          <w:lang w:eastAsia="ru-RU"/>
        </w:rPr>
      </w:pPr>
      <w:r w:rsidRPr="005644DC">
        <w:rPr>
          <w:lang w:eastAsia="ru-RU"/>
        </w:rPr>
        <w:t>Главная цель изучения истории в современной школе – образование, развитие и</w:t>
      </w:r>
    </w:p>
    <w:p w:rsidR="003B7488" w:rsidRPr="005644DC" w:rsidRDefault="003B7488" w:rsidP="003B7488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644DC">
        <w:rPr>
          <w:rFonts w:ascii="Times New Roman" w:hAnsi="Times New Roman" w:cs="Times New Roman"/>
          <w:sz w:val="24"/>
          <w:szCs w:val="24"/>
          <w:lang w:eastAsia="ru-RU"/>
        </w:rPr>
        <w:t>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целом. Вклад основной школы в достижении этой цели состоит в базовой исторической подготовке и социализации учащихся.</w:t>
      </w:r>
    </w:p>
    <w:p w:rsidR="003B7488" w:rsidRPr="005644DC" w:rsidRDefault="003B7488" w:rsidP="003B7488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644DC">
        <w:rPr>
          <w:rFonts w:ascii="Times New Roman" w:hAnsi="Times New Roman" w:cs="Times New Roman"/>
          <w:sz w:val="24"/>
          <w:szCs w:val="24"/>
          <w:lang w:eastAsia="ru-RU"/>
        </w:rPr>
        <w:t>Для реализации намеченной цели ставятся следующие задачи:</w:t>
      </w:r>
    </w:p>
    <w:p w:rsidR="003B7488" w:rsidRPr="005644DC" w:rsidRDefault="003B7488" w:rsidP="003B7488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644DC">
        <w:rPr>
          <w:rFonts w:ascii="Times New Roman" w:hAnsi="Times New Roman" w:cs="Times New Roman"/>
          <w:sz w:val="24"/>
          <w:szCs w:val="24"/>
          <w:lang w:eastAsia="ru-RU"/>
        </w:rPr>
        <w:t xml:space="preserve">1. Формирование у молодого поколения ориентиров для гражданской, </w:t>
      </w:r>
      <w:proofErr w:type="spellStart"/>
      <w:r w:rsidRPr="005644DC">
        <w:rPr>
          <w:rFonts w:ascii="Times New Roman" w:hAnsi="Times New Roman" w:cs="Times New Roman"/>
          <w:sz w:val="24"/>
          <w:szCs w:val="24"/>
          <w:lang w:eastAsia="ru-RU"/>
        </w:rPr>
        <w:t>этнонациональной</w:t>
      </w:r>
      <w:proofErr w:type="spellEnd"/>
      <w:r w:rsidRPr="005644DC">
        <w:rPr>
          <w:rFonts w:ascii="Times New Roman" w:hAnsi="Times New Roman" w:cs="Times New Roman"/>
          <w:sz w:val="24"/>
          <w:szCs w:val="24"/>
          <w:lang w:eastAsia="ru-RU"/>
        </w:rPr>
        <w:t>, социальной, культурной самоидентификации в окружающем мире;</w:t>
      </w:r>
    </w:p>
    <w:p w:rsidR="003B7488" w:rsidRPr="005644DC" w:rsidRDefault="003B7488" w:rsidP="003B7488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644DC">
        <w:rPr>
          <w:rFonts w:ascii="Times New Roman" w:hAnsi="Times New Roman" w:cs="Times New Roman"/>
          <w:sz w:val="24"/>
          <w:szCs w:val="24"/>
          <w:lang w:eastAsia="ru-RU"/>
        </w:rPr>
        <w:t>2. 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нравственных сферах при особом внимании к месту и роли России во всемирно-историческом процессе;</w:t>
      </w:r>
    </w:p>
    <w:p w:rsidR="003B7488" w:rsidRPr="005644DC" w:rsidRDefault="003B7488" w:rsidP="003B7488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644DC">
        <w:rPr>
          <w:rFonts w:ascii="Times New Roman" w:hAnsi="Times New Roman" w:cs="Times New Roman"/>
          <w:sz w:val="24"/>
          <w:szCs w:val="24"/>
          <w:lang w:eastAsia="ru-RU"/>
        </w:rPr>
        <w:t>3. Воспитание учащихся в духе патриотизма, уважения к своему Отечеству – многонациональному Российскому государству;</w:t>
      </w:r>
    </w:p>
    <w:p w:rsidR="003B7488" w:rsidRPr="005644DC" w:rsidRDefault="003B7488" w:rsidP="003B7488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644D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4. 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историзма;</w:t>
      </w:r>
    </w:p>
    <w:p w:rsidR="003B7488" w:rsidRPr="005644DC" w:rsidRDefault="003B7488" w:rsidP="003B7488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5644DC">
        <w:rPr>
          <w:rFonts w:ascii="Times New Roman" w:hAnsi="Times New Roman" w:cs="Times New Roman"/>
          <w:sz w:val="24"/>
          <w:szCs w:val="24"/>
          <w:lang w:eastAsia="ru-RU"/>
        </w:rPr>
        <w:t xml:space="preserve"> 5. Формирование у школьников умений применять исторические знания для осмысления сущности современных общественных явлений, в общении с другими людьми в современном поликультурном, </w:t>
      </w:r>
      <w:proofErr w:type="spellStart"/>
      <w:r w:rsidRPr="005644DC">
        <w:rPr>
          <w:rFonts w:ascii="Times New Roman" w:hAnsi="Times New Roman" w:cs="Times New Roman"/>
          <w:sz w:val="24"/>
          <w:szCs w:val="24"/>
          <w:lang w:eastAsia="ru-RU"/>
        </w:rPr>
        <w:t>полиэтничном</w:t>
      </w:r>
      <w:proofErr w:type="spellEnd"/>
      <w:r w:rsidRPr="005644DC">
        <w:rPr>
          <w:rFonts w:ascii="Times New Roman" w:hAnsi="Times New Roman" w:cs="Times New Roman"/>
          <w:sz w:val="24"/>
          <w:szCs w:val="24"/>
          <w:lang w:eastAsia="ru-RU"/>
        </w:rPr>
        <w:t xml:space="preserve"> и многоконфессиональном обществе.</w:t>
      </w:r>
    </w:p>
    <w:p w:rsidR="003B7488" w:rsidRDefault="00492624" w:rsidP="003B7488">
      <w:pPr>
        <w:shd w:val="clear" w:color="auto" w:fill="FFFFFF"/>
        <w:spacing w:before="20" w:after="20" w:line="240" w:lineRule="auto"/>
        <w:ind w:left="510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Список используемых учебников:</w:t>
      </w:r>
    </w:p>
    <w:p w:rsidR="00C94C6D" w:rsidRDefault="003B7488" w:rsidP="00C94C6D">
      <w:pPr>
        <w:pStyle w:val="af"/>
        <w:shd w:val="clear" w:color="auto" w:fill="FFFFFF"/>
        <w:jc w:val="both"/>
        <w:rPr>
          <w:lang w:eastAsia="ru-RU"/>
        </w:rPr>
      </w:pPr>
      <w:r>
        <w:rPr>
          <w:lang w:eastAsia="ru-RU"/>
        </w:rPr>
        <w:t>Программы кур</w:t>
      </w:r>
      <w:r w:rsidR="005644DC">
        <w:rPr>
          <w:lang w:eastAsia="ru-RU"/>
        </w:rPr>
        <w:t xml:space="preserve">са «Всеобщая </w:t>
      </w:r>
      <w:proofErr w:type="spellStart"/>
      <w:proofErr w:type="gramStart"/>
      <w:r w:rsidR="005644DC">
        <w:rPr>
          <w:lang w:eastAsia="ru-RU"/>
        </w:rPr>
        <w:t>история</w:t>
      </w:r>
      <w:r w:rsidR="00C94C6D">
        <w:rPr>
          <w:lang w:eastAsia="ru-RU"/>
        </w:rPr>
        <w:t>.История</w:t>
      </w:r>
      <w:proofErr w:type="spellEnd"/>
      <w:proofErr w:type="gramEnd"/>
      <w:r w:rsidR="00C94C6D">
        <w:rPr>
          <w:lang w:eastAsia="ru-RU"/>
        </w:rPr>
        <w:t xml:space="preserve"> России </w:t>
      </w:r>
      <w:r w:rsidR="005644DC">
        <w:rPr>
          <w:lang w:eastAsia="ru-RU"/>
        </w:rPr>
        <w:t>»:</w:t>
      </w:r>
    </w:p>
    <w:p w:rsidR="00C94C6D" w:rsidRDefault="00C94C6D" w:rsidP="00C94C6D">
      <w:pPr>
        <w:pStyle w:val="af"/>
        <w:shd w:val="clear" w:color="auto" w:fill="FFFFFF"/>
        <w:jc w:val="both"/>
        <w:rPr>
          <w:lang w:eastAsia="ru-RU"/>
        </w:rPr>
      </w:pPr>
    </w:p>
    <w:p w:rsidR="00C94C6D" w:rsidRDefault="00C94C6D" w:rsidP="00C94C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4C6D">
        <w:rPr>
          <w:rFonts w:ascii="Times New Roman" w:hAnsi="Times New Roman" w:cs="Times New Roman"/>
          <w:sz w:val="24"/>
          <w:szCs w:val="24"/>
        </w:rPr>
        <w:t>Всеобщая история.</w:t>
      </w:r>
    </w:p>
    <w:p w:rsidR="00C94C6D" w:rsidRPr="00754A93" w:rsidRDefault="00C94C6D" w:rsidP="00C94C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4C6D">
        <w:rPr>
          <w:rFonts w:ascii="Times New Roman" w:hAnsi="Times New Roman" w:cs="Times New Roman"/>
          <w:sz w:val="24"/>
          <w:szCs w:val="24"/>
        </w:rPr>
        <w:t xml:space="preserve"> История Древнего мира. 5 класс: учеб. для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. организаций / А.А.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Вигасин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 и др.; под ред</w:t>
      </w:r>
      <w:r w:rsidR="00754A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54A93">
        <w:rPr>
          <w:rFonts w:ascii="Times New Roman" w:hAnsi="Times New Roman" w:cs="Times New Roman"/>
          <w:sz w:val="24"/>
          <w:szCs w:val="24"/>
        </w:rPr>
        <w:t>Искендерова</w:t>
      </w:r>
      <w:proofErr w:type="spellEnd"/>
      <w:r w:rsidR="00754A93">
        <w:rPr>
          <w:rFonts w:ascii="Times New Roman" w:hAnsi="Times New Roman" w:cs="Times New Roman"/>
          <w:sz w:val="24"/>
          <w:szCs w:val="24"/>
        </w:rPr>
        <w:t xml:space="preserve">. </w:t>
      </w:r>
      <w:r w:rsidR="00754A93" w:rsidRPr="00754A93">
        <w:rPr>
          <w:rFonts w:ascii="Times New Roman" w:hAnsi="Times New Roman" w:cs="Times New Roman"/>
          <w:sz w:val="24"/>
          <w:szCs w:val="24"/>
        </w:rPr>
        <w:t>Просвещение, 2021</w:t>
      </w:r>
    </w:p>
    <w:p w:rsidR="00C94C6D" w:rsidRDefault="00C94C6D" w:rsidP="00C94C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4A93">
        <w:rPr>
          <w:rFonts w:ascii="Times New Roman" w:hAnsi="Times New Roman" w:cs="Times New Roman"/>
          <w:sz w:val="24"/>
          <w:szCs w:val="24"/>
        </w:rPr>
        <w:t>Всеобщая история. История Средних веков. 6 класс</w:t>
      </w:r>
      <w:r w:rsidRPr="00C94C6D">
        <w:rPr>
          <w:rFonts w:ascii="Times New Roman" w:hAnsi="Times New Roman" w:cs="Times New Roman"/>
          <w:sz w:val="24"/>
          <w:szCs w:val="24"/>
        </w:rPr>
        <w:t xml:space="preserve">: учеб. для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. организаций / Е.В.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Агибалова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C94C6D">
        <w:rPr>
          <w:rFonts w:ascii="Times New Roman" w:hAnsi="Times New Roman" w:cs="Times New Roman"/>
          <w:sz w:val="24"/>
          <w:szCs w:val="24"/>
        </w:rPr>
        <w:t>др.;под</w:t>
      </w:r>
      <w:proofErr w:type="spellEnd"/>
      <w:proofErr w:type="gramEnd"/>
      <w:r w:rsidRPr="00C94C6D">
        <w:rPr>
          <w:rFonts w:ascii="Times New Roman" w:hAnsi="Times New Roman" w:cs="Times New Roman"/>
          <w:sz w:val="24"/>
          <w:szCs w:val="24"/>
        </w:rPr>
        <w:t xml:space="preserve"> ред.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Искендерова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>. Просвещение, 2021</w:t>
      </w:r>
    </w:p>
    <w:p w:rsidR="00C94C6D" w:rsidRPr="00C94C6D" w:rsidRDefault="00C94C6D" w:rsidP="00C94C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4C6D">
        <w:rPr>
          <w:rFonts w:ascii="Times New Roman" w:hAnsi="Times New Roman" w:cs="Times New Roman"/>
          <w:sz w:val="24"/>
          <w:szCs w:val="24"/>
        </w:rPr>
        <w:t>Всеобщая ис</w:t>
      </w:r>
      <w:r>
        <w:rPr>
          <w:rFonts w:ascii="Times New Roman" w:hAnsi="Times New Roman" w:cs="Times New Roman"/>
          <w:sz w:val="24"/>
          <w:szCs w:val="24"/>
        </w:rPr>
        <w:t>тория. История Нового времени. 7</w:t>
      </w:r>
      <w:r w:rsidRPr="00C94C6D">
        <w:rPr>
          <w:rFonts w:ascii="Times New Roman" w:hAnsi="Times New Roman" w:cs="Times New Roman"/>
          <w:sz w:val="24"/>
          <w:szCs w:val="24"/>
        </w:rPr>
        <w:t xml:space="preserve"> класс: учеб. для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. организаций / А.А.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Вигасин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 и др.; под ред.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Искендерова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>. Просвещение, 2021</w:t>
      </w:r>
    </w:p>
    <w:p w:rsidR="00C94C6D" w:rsidRPr="00C94C6D" w:rsidRDefault="00C94C6D" w:rsidP="00C94C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4C6D">
        <w:rPr>
          <w:rFonts w:ascii="Times New Roman" w:hAnsi="Times New Roman" w:cs="Times New Roman"/>
          <w:sz w:val="24"/>
          <w:szCs w:val="24"/>
        </w:rPr>
        <w:t xml:space="preserve">Всеобщая история. </w:t>
      </w:r>
      <w:r>
        <w:rPr>
          <w:rFonts w:ascii="Times New Roman" w:hAnsi="Times New Roman" w:cs="Times New Roman"/>
          <w:sz w:val="24"/>
          <w:szCs w:val="24"/>
        </w:rPr>
        <w:t>История Нового времени. 8</w:t>
      </w:r>
      <w:r w:rsidRPr="00C94C6D">
        <w:rPr>
          <w:rFonts w:ascii="Times New Roman" w:hAnsi="Times New Roman" w:cs="Times New Roman"/>
          <w:sz w:val="24"/>
          <w:szCs w:val="24"/>
        </w:rPr>
        <w:t xml:space="preserve"> класс: учеб. для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. организаций / А.А.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Вигасин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 и др.; под ред.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Искендерова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>. Просвещение, 2021</w:t>
      </w:r>
    </w:p>
    <w:p w:rsidR="00C94C6D" w:rsidRPr="00C94C6D" w:rsidRDefault="00C94C6D" w:rsidP="00C94C6D">
      <w:pPr>
        <w:rPr>
          <w:rFonts w:ascii="Times New Roman" w:hAnsi="Times New Roman" w:cs="Times New Roman"/>
          <w:sz w:val="24"/>
          <w:szCs w:val="24"/>
        </w:rPr>
      </w:pPr>
      <w:r w:rsidRPr="00C94C6D">
        <w:rPr>
          <w:rFonts w:ascii="Times New Roman" w:hAnsi="Times New Roman" w:cs="Times New Roman"/>
          <w:sz w:val="24"/>
          <w:szCs w:val="24"/>
        </w:rPr>
        <w:t xml:space="preserve">Всеобщая история. История Нового времени. 9 класс: учеб. для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. организаций / А.Я.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дрпод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 ред.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Искендерова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>. Просвещение, 2021</w:t>
      </w:r>
    </w:p>
    <w:p w:rsidR="00C94C6D" w:rsidRDefault="00C94C6D" w:rsidP="00C94C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4C6D">
        <w:rPr>
          <w:rFonts w:ascii="Times New Roman" w:hAnsi="Times New Roman" w:cs="Times New Roman"/>
          <w:sz w:val="24"/>
          <w:szCs w:val="24"/>
        </w:rPr>
        <w:t>История России.</w:t>
      </w:r>
    </w:p>
    <w:p w:rsidR="00C94C6D" w:rsidRPr="00C94C6D" w:rsidRDefault="00C94C6D" w:rsidP="00C94C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4C6D">
        <w:rPr>
          <w:rFonts w:ascii="Times New Roman" w:hAnsi="Times New Roman" w:cs="Times New Roman"/>
          <w:sz w:val="24"/>
          <w:szCs w:val="24"/>
        </w:rPr>
        <w:t xml:space="preserve"> 6 класс: учеб. для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. организаций в 2 частях / Н.М.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Арсеньтьев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 и др.; под редакцией А.В.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>. Просвещение, 2021 г.</w:t>
      </w:r>
    </w:p>
    <w:p w:rsidR="00C94C6D" w:rsidRPr="00C94C6D" w:rsidRDefault="00C94C6D" w:rsidP="00C94C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4C6D">
        <w:rPr>
          <w:rFonts w:ascii="Times New Roman" w:hAnsi="Times New Roman" w:cs="Times New Roman"/>
          <w:sz w:val="24"/>
          <w:szCs w:val="24"/>
        </w:rPr>
        <w:t xml:space="preserve">История России. 7 класс: учеб. для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. организаций в 2 частях / Н.М.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Арсеньтьев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 и др.; под редакцией А.В.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>. Просвещение, 2021 г.</w:t>
      </w:r>
    </w:p>
    <w:p w:rsidR="00C94C6D" w:rsidRPr="00C94C6D" w:rsidRDefault="00C94C6D" w:rsidP="00C94C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4C6D">
        <w:rPr>
          <w:rFonts w:ascii="Times New Roman" w:hAnsi="Times New Roman" w:cs="Times New Roman"/>
          <w:sz w:val="24"/>
          <w:szCs w:val="24"/>
        </w:rPr>
        <w:t xml:space="preserve">История России. 8 класс: учеб. для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. организаций в 2 частях / Н.М.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Арсеньтьев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 и др.; под редакцией А.В.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>. Просвещение, 2021 г.</w:t>
      </w:r>
    </w:p>
    <w:p w:rsidR="003B7488" w:rsidRPr="00EF2725" w:rsidRDefault="00C94C6D" w:rsidP="00EF27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4C6D">
        <w:rPr>
          <w:rFonts w:ascii="Times New Roman" w:hAnsi="Times New Roman" w:cs="Times New Roman"/>
          <w:sz w:val="24"/>
          <w:szCs w:val="24"/>
        </w:rPr>
        <w:t xml:space="preserve">История России. 9 класс: учеб. для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. организаций в 2 частях / Н.М.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Арсеньтьев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 xml:space="preserve"> и др.; под редакцией А.В. </w:t>
      </w:r>
      <w:proofErr w:type="spellStart"/>
      <w:r w:rsidRPr="00C94C6D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C94C6D">
        <w:rPr>
          <w:rFonts w:ascii="Times New Roman" w:hAnsi="Times New Roman" w:cs="Times New Roman"/>
          <w:sz w:val="24"/>
          <w:szCs w:val="24"/>
        </w:rPr>
        <w:t>. Просвещение, 2021 г.</w:t>
      </w:r>
    </w:p>
    <w:p w:rsidR="003B7488" w:rsidRDefault="003B7488" w:rsidP="003B7488">
      <w:pPr>
        <w:pStyle w:val="af"/>
        <w:shd w:val="clear" w:color="auto" w:fill="FFFFFF"/>
        <w:spacing w:before="20" w:after="20"/>
        <w:jc w:val="both"/>
        <w:rPr>
          <w:b/>
          <w:lang w:eastAsia="ru-RU"/>
        </w:rPr>
      </w:pPr>
      <w:r w:rsidRPr="00306591">
        <w:rPr>
          <w:b/>
          <w:lang w:eastAsia="ru-RU"/>
        </w:rPr>
        <w:t>Место учебного предмета в учебном плане</w:t>
      </w:r>
      <w:r w:rsidR="00492624">
        <w:rPr>
          <w:b/>
          <w:lang w:eastAsia="ru-RU"/>
        </w:rPr>
        <w:t>:</w:t>
      </w:r>
    </w:p>
    <w:p w:rsidR="003E2F10" w:rsidRDefault="003E2F10" w:rsidP="003E2F1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Предмет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История России. Всеобщая история</w:t>
      </w:r>
      <w:r>
        <w:rPr>
          <w:rFonts w:ascii="Times New Roman" w:hAnsi="Times New Roman" w:cs="Times New Roman"/>
          <w:sz w:val="24"/>
          <w:szCs w:val="24"/>
        </w:rPr>
        <w:t>» изучается на уровне основного общего образования в качестве обязательного предмета в 5-9 классах по 2 часа в неделю.</w:t>
      </w:r>
    </w:p>
    <w:p w:rsidR="003E2F10" w:rsidRPr="003E2F10" w:rsidRDefault="003E2F10" w:rsidP="003E2F1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54A93" w:rsidRDefault="009854DB" w:rsidP="00EF2725">
      <w:pPr>
        <w:pStyle w:val="af"/>
        <w:shd w:val="clear" w:color="auto" w:fill="FFFFFF"/>
        <w:spacing w:before="20" w:after="20"/>
        <w:rPr>
          <w:lang w:eastAsia="ru-RU"/>
        </w:rPr>
      </w:pPr>
      <w:r>
        <w:rPr>
          <w:b/>
          <w:lang w:eastAsia="ru-RU"/>
        </w:rPr>
        <w:t>Количество часов</w:t>
      </w:r>
      <w:r w:rsidRPr="009854DB">
        <w:rPr>
          <w:lang w:eastAsia="ru-RU"/>
        </w:rPr>
        <w:t xml:space="preserve">: 5 класс – </w:t>
      </w:r>
      <w:r w:rsidR="00492624">
        <w:rPr>
          <w:lang w:eastAsia="ru-RU"/>
        </w:rPr>
        <w:t>70</w:t>
      </w:r>
      <w:r w:rsidRPr="009854DB">
        <w:rPr>
          <w:lang w:eastAsia="ru-RU"/>
        </w:rPr>
        <w:t xml:space="preserve"> ч., 2 часа в неделю; 6 класс – </w:t>
      </w:r>
      <w:r w:rsidR="00492624">
        <w:rPr>
          <w:lang w:eastAsia="ru-RU"/>
        </w:rPr>
        <w:t>70</w:t>
      </w:r>
      <w:r w:rsidRPr="009854DB">
        <w:rPr>
          <w:lang w:eastAsia="ru-RU"/>
        </w:rPr>
        <w:t xml:space="preserve"> ч., 2 часа в неделю</w:t>
      </w:r>
      <w:r>
        <w:rPr>
          <w:lang w:eastAsia="ru-RU"/>
        </w:rPr>
        <w:t xml:space="preserve">; 7 класс – </w:t>
      </w:r>
      <w:r w:rsidR="00492624">
        <w:rPr>
          <w:lang w:eastAsia="ru-RU"/>
        </w:rPr>
        <w:t xml:space="preserve">70 </w:t>
      </w:r>
      <w:r>
        <w:rPr>
          <w:lang w:eastAsia="ru-RU"/>
        </w:rPr>
        <w:t xml:space="preserve">ч., 2 </w:t>
      </w:r>
      <w:proofErr w:type="gramStart"/>
      <w:r>
        <w:rPr>
          <w:lang w:eastAsia="ru-RU"/>
        </w:rPr>
        <w:t>часа  в</w:t>
      </w:r>
      <w:proofErr w:type="gramEnd"/>
      <w:r>
        <w:rPr>
          <w:lang w:eastAsia="ru-RU"/>
        </w:rPr>
        <w:t xml:space="preserve"> неделю; 8 класс – </w:t>
      </w:r>
      <w:r w:rsidR="00492624">
        <w:rPr>
          <w:lang w:eastAsia="ru-RU"/>
        </w:rPr>
        <w:t>70</w:t>
      </w:r>
      <w:r>
        <w:rPr>
          <w:lang w:eastAsia="ru-RU"/>
        </w:rPr>
        <w:t xml:space="preserve"> ч., 2 часа в неделю; 9 класс – 68 ч., 2 часа в неделю.</w:t>
      </w:r>
    </w:p>
    <w:p w:rsidR="00754A93" w:rsidRDefault="00754A93" w:rsidP="00726C11">
      <w:pPr>
        <w:pStyle w:val="af"/>
        <w:shd w:val="clear" w:color="auto" w:fill="FFFFFF"/>
        <w:spacing w:before="20" w:after="20"/>
        <w:rPr>
          <w:lang w:eastAsia="ru-RU"/>
        </w:rPr>
      </w:pPr>
    </w:p>
    <w:p w:rsidR="00EF2725" w:rsidRDefault="00EF2725" w:rsidP="00726C11">
      <w:pPr>
        <w:pStyle w:val="af"/>
        <w:shd w:val="clear" w:color="auto" w:fill="FFFFFF"/>
        <w:spacing w:before="20" w:after="20"/>
        <w:rPr>
          <w:lang w:eastAsia="ru-RU"/>
        </w:rPr>
      </w:pPr>
    </w:p>
    <w:p w:rsidR="00EF2725" w:rsidRDefault="00EF2725" w:rsidP="00726C11">
      <w:pPr>
        <w:pStyle w:val="af"/>
        <w:shd w:val="clear" w:color="auto" w:fill="FFFFFF"/>
        <w:spacing w:before="20" w:after="20"/>
        <w:rPr>
          <w:lang w:eastAsia="ru-RU"/>
        </w:rPr>
      </w:pPr>
    </w:p>
    <w:p w:rsidR="00EF2725" w:rsidRDefault="00EF2725" w:rsidP="00726C11">
      <w:pPr>
        <w:pStyle w:val="af"/>
        <w:shd w:val="clear" w:color="auto" w:fill="FFFFFF"/>
        <w:spacing w:before="20" w:after="20"/>
        <w:rPr>
          <w:lang w:eastAsia="ru-RU"/>
        </w:rPr>
      </w:pPr>
    </w:p>
    <w:p w:rsidR="00EF2725" w:rsidRDefault="00EF2725" w:rsidP="00726C11">
      <w:pPr>
        <w:pStyle w:val="af"/>
        <w:shd w:val="clear" w:color="auto" w:fill="FFFFFF"/>
        <w:spacing w:before="20" w:after="20"/>
        <w:rPr>
          <w:lang w:eastAsia="ru-RU"/>
        </w:rPr>
      </w:pPr>
    </w:p>
    <w:p w:rsidR="00EF2725" w:rsidRDefault="00EF2725" w:rsidP="00726C11">
      <w:pPr>
        <w:pStyle w:val="af"/>
        <w:shd w:val="clear" w:color="auto" w:fill="FFFFFF"/>
        <w:spacing w:before="20" w:after="20"/>
        <w:rPr>
          <w:lang w:eastAsia="ru-RU"/>
        </w:rPr>
      </w:pPr>
    </w:p>
    <w:p w:rsidR="00750B5B" w:rsidRDefault="00750B5B" w:rsidP="00726C11">
      <w:pPr>
        <w:pStyle w:val="af"/>
        <w:shd w:val="clear" w:color="auto" w:fill="FFFFFF"/>
        <w:spacing w:before="20" w:after="20"/>
        <w:rPr>
          <w:lang w:eastAsia="ru-RU"/>
        </w:rPr>
      </w:pPr>
    </w:p>
    <w:p w:rsidR="00750B5B" w:rsidRDefault="00750B5B" w:rsidP="00726C11">
      <w:pPr>
        <w:pStyle w:val="af"/>
        <w:shd w:val="clear" w:color="auto" w:fill="FFFFFF"/>
        <w:spacing w:before="20" w:after="20"/>
        <w:rPr>
          <w:lang w:eastAsia="ru-RU"/>
        </w:rPr>
      </w:pPr>
    </w:p>
    <w:p w:rsidR="00EF2725" w:rsidRDefault="00EF2725" w:rsidP="00726C11">
      <w:pPr>
        <w:pStyle w:val="af"/>
        <w:shd w:val="clear" w:color="auto" w:fill="FFFFFF"/>
        <w:spacing w:before="20" w:after="20"/>
        <w:rPr>
          <w:lang w:eastAsia="ru-RU"/>
        </w:rPr>
      </w:pPr>
    </w:p>
    <w:p w:rsidR="00EF2725" w:rsidRDefault="00EF2725" w:rsidP="00726C11">
      <w:pPr>
        <w:pStyle w:val="af"/>
        <w:shd w:val="clear" w:color="auto" w:fill="FFFFFF"/>
        <w:spacing w:before="20" w:after="20"/>
        <w:rPr>
          <w:lang w:eastAsia="ru-RU"/>
        </w:rPr>
      </w:pPr>
    </w:p>
    <w:p w:rsidR="003B7488" w:rsidRPr="00492624" w:rsidRDefault="003B7488" w:rsidP="00492624">
      <w:pPr>
        <w:pStyle w:val="af"/>
        <w:widowControl w:val="0"/>
        <w:numPr>
          <w:ilvl w:val="0"/>
          <w:numId w:val="21"/>
        </w:numPr>
        <w:autoSpaceDE w:val="0"/>
        <w:autoSpaceDN w:val="0"/>
        <w:adjustRightInd w:val="0"/>
        <w:jc w:val="center"/>
        <w:rPr>
          <w:b/>
          <w:lang w:eastAsia="ru-RU"/>
        </w:rPr>
      </w:pPr>
      <w:r w:rsidRPr="00492624">
        <w:rPr>
          <w:b/>
          <w:lang w:eastAsia="ru-RU"/>
        </w:rPr>
        <w:lastRenderedPageBreak/>
        <w:t>Планируемые результаты</w:t>
      </w:r>
    </w:p>
    <w:p w:rsidR="008E6B74" w:rsidRPr="008E6B74" w:rsidRDefault="008E6B74" w:rsidP="008E6B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B7488" w:rsidRDefault="003B7488" w:rsidP="008E6B7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Предметные результаты освоения курса истории на уровне основного общего образования предполагают, что у учащегося сформированы:</w:t>
      </w:r>
    </w:p>
    <w:p w:rsidR="003B7488" w:rsidRDefault="003B7488" w:rsidP="003B7488">
      <w:pPr>
        <w:numPr>
          <w:ilvl w:val="0"/>
          <w:numId w:val="6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3B7488" w:rsidRDefault="003B7488" w:rsidP="003B7488">
      <w:pPr>
        <w:numPr>
          <w:ilvl w:val="0"/>
          <w:numId w:val="6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3B7488" w:rsidRDefault="003B7488" w:rsidP="003B7488">
      <w:pPr>
        <w:numPr>
          <w:ilvl w:val="0"/>
          <w:numId w:val="6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3B7488" w:rsidRDefault="003B7488" w:rsidP="003B7488">
      <w:pPr>
        <w:numPr>
          <w:ilvl w:val="0"/>
          <w:numId w:val="6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:rsidR="003B7488" w:rsidRDefault="003B7488" w:rsidP="003B7488">
      <w:pPr>
        <w:numPr>
          <w:ilvl w:val="0"/>
          <w:numId w:val="6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3B7488" w:rsidRDefault="003B7488" w:rsidP="003B7488">
      <w:pPr>
        <w:numPr>
          <w:ilvl w:val="0"/>
          <w:numId w:val="6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3B7488" w:rsidRDefault="003B7488" w:rsidP="003B7488">
      <w:pPr>
        <w:numPr>
          <w:ilvl w:val="0"/>
          <w:numId w:val="6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3B7488" w:rsidRDefault="003B7488" w:rsidP="003B748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СОДЕРЖАНИЕ УЧЕБНОГО ПРЕДМЕТА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750B5B">
        <w:rPr>
          <w:rFonts w:ascii="Times New Roman" w:hAnsi="Times New Roman"/>
          <w:b/>
          <w:sz w:val="24"/>
          <w:szCs w:val="28"/>
        </w:rPr>
        <w:t xml:space="preserve">ИСТОРИЯ ДРЕВНЕГО МИРА </w:t>
      </w:r>
      <w:r>
        <w:rPr>
          <w:rFonts w:ascii="Times New Roman" w:hAnsi="Times New Roman"/>
          <w:b/>
          <w:sz w:val="24"/>
          <w:szCs w:val="28"/>
        </w:rPr>
        <w:t>5 КЛАСС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Введение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ПЕРВОБЫТНОСТЬ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Присваивающее хозяйство. Род и родовые отношения.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Древнейшие земледельцы и скотоводы: трудовая деятельность, изобретения. Появление ремесел.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Разложение первобытнообщинных отношений. На пороге цивилизации.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ДРЕВНИЙ МИР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Понятие и хронологические рамки истории Древнего мира. Карта Древнего мира.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Древний Восток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Понятие «Древний Восток». Карта Древневосточного мира.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Древний Египет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Природа Египта. Условия жизни и занятия древних египтян. Возникновение государственной власти. Объединение Египта. Управление государством (фараон, </w:t>
      </w:r>
      <w:r w:rsidRPr="00750B5B">
        <w:rPr>
          <w:rFonts w:ascii="Times New Roman" w:hAnsi="Times New Roman"/>
          <w:sz w:val="24"/>
          <w:szCs w:val="28"/>
        </w:rPr>
        <w:lastRenderedPageBreak/>
        <w:t>вельможи, чиновники). Положение и повинности населения. Развитие земледелия, скотоводства, ремесел. Рабы.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Отношения Египта с соседними народами. Египетское войско. Завоевательные походы фараонов; Тутмос III. Могущество Египта при Рамсесе II.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Религиозные верования египтян. Боги Древнего Египта. Храмы и жрецы. Пирамиды и гробницы.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Древние цивилизации Месопотамии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Природные условия Месопотамии (Междуречья). Занятия населения. Древнейшие </w:t>
      </w:r>
      <w:proofErr w:type="spellStart"/>
      <w:r w:rsidRPr="00750B5B">
        <w:rPr>
          <w:rFonts w:ascii="Times New Roman" w:hAnsi="Times New Roman"/>
          <w:sz w:val="24"/>
          <w:szCs w:val="28"/>
        </w:rPr>
        <w:t>городагосударства</w:t>
      </w:r>
      <w:proofErr w:type="spellEnd"/>
      <w:r w:rsidRPr="00750B5B">
        <w:rPr>
          <w:rFonts w:ascii="Times New Roman" w:hAnsi="Times New Roman"/>
          <w:sz w:val="24"/>
          <w:szCs w:val="28"/>
        </w:rPr>
        <w:t>. Создание единого государства. Письменность. Мифы и сказания.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Древний Вавилон. Царь Хаммурапи и его законы.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Ассирия. Завоевания ассирийцев. Создание сильной державы. Культурные сокровища Ниневии.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Гибель империи.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Усиление </w:t>
      </w:r>
      <w:proofErr w:type="spellStart"/>
      <w:r w:rsidRPr="00750B5B">
        <w:rPr>
          <w:rFonts w:ascii="Times New Roman" w:hAnsi="Times New Roman"/>
          <w:sz w:val="24"/>
          <w:szCs w:val="28"/>
        </w:rPr>
        <w:t>Нововавилонского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 царства. Легендарные памятники города Вавилона.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Восточное Средиземноморье в древности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Ветхозаветные предания.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Персидская держава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Завоевания персов. Государство </w:t>
      </w:r>
      <w:proofErr w:type="spellStart"/>
      <w:r w:rsidRPr="00750B5B">
        <w:rPr>
          <w:rFonts w:ascii="Times New Roman" w:hAnsi="Times New Roman"/>
          <w:sz w:val="24"/>
          <w:szCs w:val="28"/>
        </w:rPr>
        <w:t>Ахеменидов</w:t>
      </w:r>
      <w:proofErr w:type="spellEnd"/>
      <w:r w:rsidRPr="00750B5B">
        <w:rPr>
          <w:rFonts w:ascii="Times New Roman" w:hAnsi="Times New Roman"/>
          <w:sz w:val="24"/>
          <w:szCs w:val="28"/>
        </w:rPr>
        <w:t>. Великие цари: Кир II Великий, Дарий I. Расширение территории державы. Государственное устройство. Центр и сатрапии, управление империей. Религия персов.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Древняя Индия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750B5B">
        <w:rPr>
          <w:rFonts w:ascii="Times New Roman" w:hAnsi="Times New Roman"/>
          <w:sz w:val="24"/>
          <w:szCs w:val="28"/>
        </w:rPr>
        <w:t>ариев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 в Северную Индию. Держава </w:t>
      </w:r>
      <w:proofErr w:type="spellStart"/>
      <w:r w:rsidRPr="00750B5B">
        <w:rPr>
          <w:rFonts w:ascii="Times New Roman" w:hAnsi="Times New Roman"/>
          <w:sz w:val="24"/>
          <w:szCs w:val="28"/>
        </w:rPr>
        <w:t>Маурьев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. Государство </w:t>
      </w:r>
      <w:proofErr w:type="spellStart"/>
      <w:r w:rsidRPr="00750B5B">
        <w:rPr>
          <w:rFonts w:ascii="Times New Roman" w:hAnsi="Times New Roman"/>
          <w:sz w:val="24"/>
          <w:szCs w:val="28"/>
        </w:rPr>
        <w:t>Гуптов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. Общественное устройство, </w:t>
      </w:r>
      <w:proofErr w:type="spellStart"/>
      <w:r w:rsidRPr="00750B5B">
        <w:rPr>
          <w:rFonts w:ascii="Times New Roman" w:hAnsi="Times New Roman"/>
          <w:sz w:val="24"/>
          <w:szCs w:val="28"/>
        </w:rPr>
        <w:t>варны</w:t>
      </w:r>
      <w:proofErr w:type="spellEnd"/>
      <w:r w:rsidRPr="00750B5B">
        <w:rPr>
          <w:rFonts w:ascii="Times New Roman" w:hAnsi="Times New Roman"/>
          <w:sz w:val="24"/>
          <w:szCs w:val="28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Древний Китай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Природные условия Древнего Китая. Хозяйственная деятельность и условия жизни населения.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Древнейшие царства. Создание объединенной империи. </w:t>
      </w:r>
      <w:proofErr w:type="spellStart"/>
      <w:r w:rsidRPr="00750B5B">
        <w:rPr>
          <w:rFonts w:ascii="Times New Roman" w:hAnsi="Times New Roman"/>
          <w:sz w:val="24"/>
          <w:szCs w:val="28"/>
        </w:rPr>
        <w:t>Цинь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Pr="00750B5B">
        <w:rPr>
          <w:rFonts w:ascii="Times New Roman" w:hAnsi="Times New Roman"/>
          <w:sz w:val="24"/>
          <w:szCs w:val="28"/>
        </w:rPr>
        <w:t>Шихуанди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. Возведение Великой Китайской стены. Правление династии </w:t>
      </w:r>
      <w:proofErr w:type="spellStart"/>
      <w:r w:rsidRPr="00750B5B">
        <w:rPr>
          <w:rFonts w:ascii="Times New Roman" w:hAnsi="Times New Roman"/>
          <w:sz w:val="24"/>
          <w:szCs w:val="28"/>
        </w:rPr>
        <w:t>Хань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. Жизнь в империи: правители и подданные, положение различных групп населения. Развитие ремесел и торговли. Великий шелковый путь. </w:t>
      </w:r>
      <w:proofErr w:type="spellStart"/>
      <w:r w:rsidRPr="00750B5B">
        <w:rPr>
          <w:rFonts w:ascii="Times New Roman" w:hAnsi="Times New Roman"/>
          <w:sz w:val="24"/>
          <w:szCs w:val="28"/>
        </w:rPr>
        <w:t>Религиознофилософские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 учения. Конфуций. Научные знания и изобретения древних китайцев. Храмы.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Древняя Греция. Эллинизм Древнейшая Греция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Природные условия Древней Греции. Занятия населения. Древнейшие государства на Крите.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Расцвет и гибель Минойской цивилизации. Государства Ахейской Греции (Микены, </w:t>
      </w:r>
      <w:proofErr w:type="spellStart"/>
      <w:r w:rsidRPr="00750B5B">
        <w:rPr>
          <w:rFonts w:ascii="Times New Roman" w:hAnsi="Times New Roman"/>
          <w:sz w:val="24"/>
          <w:szCs w:val="28"/>
        </w:rPr>
        <w:t>Тиринф</w:t>
      </w:r>
      <w:proofErr w:type="spellEnd"/>
      <w:r w:rsidRPr="00750B5B">
        <w:rPr>
          <w:rFonts w:ascii="Times New Roman" w:hAnsi="Times New Roman"/>
          <w:sz w:val="24"/>
          <w:szCs w:val="28"/>
        </w:rPr>
        <w:t>).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Троянская война. Вторжение дорийских племен. Поэмы Гомера «Илиада», «Одиссея».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Греческие полисы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lastRenderedPageBreak/>
        <w:t>Метрополии и колонии.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Афины: утверждение демократии. Законы Солона. Реформы </w:t>
      </w:r>
      <w:proofErr w:type="spellStart"/>
      <w:r w:rsidRPr="00750B5B">
        <w:rPr>
          <w:rFonts w:ascii="Times New Roman" w:hAnsi="Times New Roman"/>
          <w:sz w:val="24"/>
          <w:szCs w:val="28"/>
        </w:rPr>
        <w:t>Клисфена</w:t>
      </w:r>
      <w:proofErr w:type="spellEnd"/>
      <w:r w:rsidRPr="00750B5B">
        <w:rPr>
          <w:rFonts w:ascii="Times New Roman" w:hAnsi="Times New Roman"/>
          <w:sz w:val="24"/>
          <w:szCs w:val="28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750B5B">
        <w:rPr>
          <w:rFonts w:ascii="Times New Roman" w:hAnsi="Times New Roman"/>
          <w:sz w:val="24"/>
          <w:szCs w:val="28"/>
        </w:rPr>
        <w:t>Фемистокл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. Битва при Фермопилах. Захват персами Аттики. Победы греков в </w:t>
      </w:r>
      <w:proofErr w:type="spellStart"/>
      <w:r w:rsidRPr="00750B5B">
        <w:rPr>
          <w:rFonts w:ascii="Times New Roman" w:hAnsi="Times New Roman"/>
          <w:sz w:val="24"/>
          <w:szCs w:val="28"/>
        </w:rPr>
        <w:t>Саламинском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 сражении, при </w:t>
      </w:r>
      <w:proofErr w:type="spellStart"/>
      <w:r w:rsidRPr="00750B5B">
        <w:rPr>
          <w:rFonts w:ascii="Times New Roman" w:hAnsi="Times New Roman"/>
          <w:sz w:val="24"/>
          <w:szCs w:val="28"/>
        </w:rPr>
        <w:t>Платеях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 и </w:t>
      </w:r>
      <w:proofErr w:type="spellStart"/>
      <w:r w:rsidRPr="00750B5B">
        <w:rPr>
          <w:rFonts w:ascii="Times New Roman" w:hAnsi="Times New Roman"/>
          <w:sz w:val="24"/>
          <w:szCs w:val="28"/>
        </w:rPr>
        <w:t>Микале</w:t>
      </w:r>
      <w:proofErr w:type="spellEnd"/>
      <w:r w:rsidRPr="00750B5B">
        <w:rPr>
          <w:rFonts w:ascii="Times New Roman" w:hAnsi="Times New Roman"/>
          <w:sz w:val="24"/>
          <w:szCs w:val="28"/>
        </w:rPr>
        <w:t>. Итоги греко-персидских войн.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Культура Древней Греции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Македонские завоевания. Эллинизм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Возвышение Македонии. Политика Филиппа II.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Александрия Египетская.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Древний Рим Возникновение Римского государства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Природа и население </w:t>
      </w:r>
      <w:proofErr w:type="spellStart"/>
      <w:r w:rsidRPr="00750B5B">
        <w:rPr>
          <w:rFonts w:ascii="Times New Roman" w:hAnsi="Times New Roman"/>
          <w:sz w:val="24"/>
          <w:szCs w:val="28"/>
        </w:rPr>
        <w:t>Апеннинского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 полуострова в древности. Этрусские города-государства.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Наследие этрусков. Легенды об основании Рима. Рим эпохи царей. Республика римских граждан.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Патриции и плебеи. Управление и законы. Римское войско. Верования древних римлян. Боги. Жрецы.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Завоевание Римом Италии.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Римские завоевания в Средиземноморье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Поздняя Римская республика. Гражданские войны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750B5B">
        <w:rPr>
          <w:rFonts w:ascii="Times New Roman" w:hAnsi="Times New Roman"/>
          <w:sz w:val="24"/>
          <w:szCs w:val="28"/>
        </w:rPr>
        <w:t>Гракхов</w:t>
      </w:r>
      <w:proofErr w:type="spellEnd"/>
      <w:r w:rsidRPr="00750B5B">
        <w:rPr>
          <w:rFonts w:ascii="Times New Roman" w:hAnsi="Times New Roman"/>
          <w:sz w:val="24"/>
          <w:szCs w:val="28"/>
        </w:rPr>
        <w:t>: проекты реформ, мероприятия, итоги. Гражданская война и установление диктатуры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750B5B">
        <w:rPr>
          <w:rFonts w:ascii="Times New Roman" w:hAnsi="Times New Roman"/>
          <w:sz w:val="24"/>
          <w:szCs w:val="28"/>
        </w:rPr>
        <w:t>Октавиана</w:t>
      </w:r>
      <w:proofErr w:type="spellEnd"/>
      <w:r w:rsidRPr="00750B5B">
        <w:rPr>
          <w:rFonts w:ascii="Times New Roman" w:hAnsi="Times New Roman"/>
          <w:sz w:val="24"/>
          <w:szCs w:val="28"/>
        </w:rPr>
        <w:t>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Расцвет и падение Римской империи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Установление императорской власти. </w:t>
      </w:r>
      <w:proofErr w:type="spellStart"/>
      <w:r w:rsidRPr="00750B5B">
        <w:rPr>
          <w:rFonts w:ascii="Times New Roman" w:hAnsi="Times New Roman"/>
          <w:sz w:val="24"/>
          <w:szCs w:val="28"/>
        </w:rPr>
        <w:t>Октавиан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Начало Великого переселения народов. Рим и варвары. Падение Западной Римской империи.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Культура Древнего Рима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Обобщение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lastRenderedPageBreak/>
        <w:t xml:space="preserve">Историческое и культурное наследие цивилизаций Древнего мира.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ПЛАНИРУЕМЫЕ РЕЗУЛЬТАТЫ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Изучение истории в 5 классе направлено на достижение обучающимися личностных, </w:t>
      </w:r>
      <w:proofErr w:type="spellStart"/>
      <w:r w:rsidRPr="00750B5B">
        <w:rPr>
          <w:rFonts w:ascii="Times New Roman" w:hAnsi="Times New Roman"/>
          <w:sz w:val="24"/>
          <w:szCs w:val="28"/>
        </w:rPr>
        <w:t>метапредметных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 и предметных результатов освоения учебного предмета.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ЛИЧНОСТНЫЕ РЕЗУЛЬТАТЫ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К важнейшим личностным результатам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 сфере патриотического воспитания: осознание российской гражданской идентичности в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 сфере гражданского воспитания: осмысление исторической традиции и примеров гражданского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 в духовно-нравственной сфере: представление о традиционных духовно-нравственных ценностях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 понимании ценности научного познания: осмысление значения истории как знания о развитии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 сфере эстетического воспитания: представление о культурном многообразии своей страны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 формировании ценностного отношения к жизни и здоровью: осознание ценности жизни и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необходимости ее сохранения (в том числе —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 сфере трудового воспитания: понимание на основе знания истории значения трудовой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</w:t>
      </w:r>
      <w:r w:rsidRPr="00750B5B">
        <w:rPr>
          <w:rFonts w:ascii="Times New Roman" w:hAnsi="Times New Roman"/>
          <w:sz w:val="24"/>
          <w:szCs w:val="28"/>
        </w:rPr>
        <w:lastRenderedPageBreak/>
        <w:t>ориентированных интересов, построение индивидуальной траектории образования и жизненных планов;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 сфере экологического воспитания: осмысление исторического опыта взаимодействия людей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 сфере адаптации к меняющимся условиям социальной и природной среды: представления об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МЕТАПРЕДМЕТНЫЕ РЕЗУЛЬТАТЫ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proofErr w:type="spellStart"/>
      <w:r w:rsidRPr="00750B5B">
        <w:rPr>
          <w:rFonts w:ascii="Times New Roman" w:hAnsi="Times New Roman"/>
          <w:sz w:val="24"/>
          <w:szCs w:val="28"/>
        </w:rPr>
        <w:t>Метапредметные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 результаты изучения истории в основной школе выражаются в следующих качествах и действиях.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 сфере универсальных учебных познавательных действий: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владение базовыми логическими действиями: систематизировать и обобщать исторические факты (в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форме таблиц, схем); выявлять характерные признаки исторических явлений; раскрывать </w:t>
      </w:r>
      <w:proofErr w:type="spellStart"/>
      <w:r w:rsidRPr="00750B5B">
        <w:rPr>
          <w:rFonts w:ascii="Times New Roman" w:hAnsi="Times New Roman"/>
          <w:sz w:val="24"/>
          <w:szCs w:val="28"/>
        </w:rPr>
        <w:t>причинноследственные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 связи событий; сравнивать события, ситуации, выявляя общие черты и различия; формулировать и обосновывать выводы;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владение базовыми исследовательскими действиями: определять познавательную задачу; намечать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работа с информацией: осуществлять анализ учебной и </w:t>
      </w:r>
      <w:proofErr w:type="spellStart"/>
      <w:r w:rsidRPr="00750B5B">
        <w:rPr>
          <w:rFonts w:ascii="Times New Roman" w:hAnsi="Times New Roman"/>
          <w:sz w:val="24"/>
          <w:szCs w:val="28"/>
        </w:rPr>
        <w:t>внеучебной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750B5B">
        <w:rPr>
          <w:rFonts w:ascii="Times New Roman" w:hAnsi="Times New Roman"/>
          <w:sz w:val="24"/>
          <w:szCs w:val="28"/>
        </w:rPr>
        <w:t>интернет-ресурсы</w:t>
      </w:r>
      <w:proofErr w:type="spellEnd"/>
      <w:r w:rsidRPr="00750B5B">
        <w:rPr>
          <w:rFonts w:ascii="Times New Roman" w:hAnsi="Times New Roman"/>
          <w:sz w:val="24"/>
          <w:szCs w:val="28"/>
        </w:rPr>
        <w:t xml:space="preserve"> и др.) —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 сфере универсальных учебных коммуникативных действий: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общение: представлять особенности взаимодействия людей в исторических обществах и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осуществление совместной деятельности: осознавать на основе исторических примеров значение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—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lastRenderedPageBreak/>
        <w:t>В сфере универсальных учебных регулятивных действий: владение приемами самоорганизации своей учебной и общественной работы (выявление проблемы,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 xml:space="preserve">требующей решения; составление плана действий и определение способа решения); 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владение приемами самоконтроля — осуществление самоконтроля, рефлексии и самооценки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полученных результатов; способность вносить коррективы в свою работу с учетом установленных ошибок, возникших трудностей.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 сфере эмоционального интеллекта, понимания себя и других: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выявлять на примерах исторических ситуаций роль эмоций в отношениях между людьми; 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регулировать способ выражения своих эмоций с учетом позиций и мнений других участников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общения.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ПРЕДМЕТНЫЕ РЕЗУЛЬТАТЫ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1.</w:t>
      </w:r>
      <w:r w:rsidRPr="00750B5B">
        <w:rPr>
          <w:rFonts w:ascii="Times New Roman" w:hAnsi="Times New Roman"/>
          <w:sz w:val="24"/>
          <w:szCs w:val="28"/>
        </w:rPr>
        <w:tab/>
        <w:t>Знание хронологии, работа с хронологией: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объяснять смысл основных хронологических понятий (век, тысячелетие, до нашей эры, наша эра); называть даты важнейших событий истории Древнего мира; по дате устанавливать принадлежность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события к веку, тысячелетию; определять длительность и последовательность событий, периодов истории Древнего мира, вести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счет лет до нашей эры и нашей эры.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2.</w:t>
      </w:r>
      <w:r w:rsidRPr="00750B5B">
        <w:rPr>
          <w:rFonts w:ascii="Times New Roman" w:hAnsi="Times New Roman"/>
          <w:sz w:val="24"/>
          <w:szCs w:val="28"/>
        </w:rPr>
        <w:tab/>
        <w:t>Знание исторических фактов, работа с фактами: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указывать (называть) место, обстоятельства, участников, результаты важнейших событий истории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Древнего мира; группировать, систематизировать факты по заданному признаку.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3.</w:t>
      </w:r>
      <w:r w:rsidRPr="00750B5B">
        <w:rPr>
          <w:rFonts w:ascii="Times New Roman" w:hAnsi="Times New Roman"/>
          <w:sz w:val="24"/>
          <w:szCs w:val="28"/>
        </w:rPr>
        <w:tab/>
        <w:t>Работа с исторической картой: находить и показывать на исторической карте природные и исторические объекты (расселение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 устанавливать на основе картографических сведений связь между условиями среды обитания людей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и их занятиями.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4.</w:t>
      </w:r>
      <w:r w:rsidRPr="00750B5B">
        <w:rPr>
          <w:rFonts w:ascii="Times New Roman" w:hAnsi="Times New Roman"/>
          <w:sz w:val="24"/>
          <w:szCs w:val="28"/>
        </w:rPr>
        <w:tab/>
        <w:t>Работа с историческими источниками: называть и различать основные типы исторических источников (письменные, визуальные,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вещественные), приводить примеры источников разных типов;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различать памятники культуры изучаемой эпохи и источники, созданные в последующие эпохи,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приводить примеры;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5.</w:t>
      </w:r>
      <w:r w:rsidRPr="00750B5B">
        <w:rPr>
          <w:rFonts w:ascii="Times New Roman" w:hAnsi="Times New Roman"/>
          <w:sz w:val="24"/>
          <w:szCs w:val="28"/>
        </w:rPr>
        <w:tab/>
        <w:t>Историческое описание (реконструкция):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характеризовать условия жизни людей в древности; рассказывать о значительных событиях древней истории, их участниках; рассказывать об исторических личностях Древнего мира (ключевых моментах их биографии, роли в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исторических событиях); давать краткое описание памятников культуры эпохи первобытности и древнейших цивилизаций.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6.</w:t>
      </w:r>
      <w:r w:rsidRPr="00750B5B">
        <w:rPr>
          <w:rFonts w:ascii="Times New Roman" w:hAnsi="Times New Roman"/>
          <w:sz w:val="24"/>
          <w:szCs w:val="28"/>
        </w:rPr>
        <w:tab/>
        <w:t>Анализ, объяснение исторических событий, явлений: раскрывать существенные черты: а) государственного устройства древних обществ; б) положения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основных групп населения; в) религиозных верований людей в древности;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lastRenderedPageBreak/>
        <w:t>сравнивать исторические явления, определять их общие черты; иллюстрировать общие явления, черты конкретными примерами; объяснять причины и следствия важнейших событий древней истории.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7.</w:t>
      </w:r>
      <w:r w:rsidRPr="00750B5B">
        <w:rPr>
          <w:rFonts w:ascii="Times New Roman" w:hAnsi="Times New Roman"/>
          <w:sz w:val="24"/>
          <w:szCs w:val="28"/>
        </w:rPr>
        <w:tab/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излагать оценки наиболее значительных событий и личностей древней истории, приводимые в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учебной литературе; высказывать на уровне эмоциональных оценок отношение к поступкам людей прошлого, к памятникам культуры.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8.</w:t>
      </w:r>
      <w:r w:rsidRPr="00750B5B">
        <w:rPr>
          <w:rFonts w:ascii="Times New Roman" w:hAnsi="Times New Roman"/>
          <w:sz w:val="24"/>
          <w:szCs w:val="28"/>
        </w:rPr>
        <w:tab/>
        <w:t>Применение исторических знаний: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раскрывать значение памятников древней истории и культуры, необходимость сохранения их в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современном мире;</w:t>
      </w:r>
    </w:p>
    <w:p w:rsidR="00750B5B" w:rsidRP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выполнять учебные проекты по истории Первобытности и Древнего мира (в том числе с</w:t>
      </w:r>
    </w:p>
    <w:p w:rsidR="003B7488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50B5B">
        <w:rPr>
          <w:rFonts w:ascii="Times New Roman" w:hAnsi="Times New Roman"/>
          <w:sz w:val="24"/>
          <w:szCs w:val="28"/>
        </w:rPr>
        <w:t>привлечением регионального материала), оформлять полученные резуль</w:t>
      </w:r>
      <w:r>
        <w:rPr>
          <w:rFonts w:ascii="Times New Roman" w:hAnsi="Times New Roman"/>
          <w:sz w:val="24"/>
          <w:szCs w:val="28"/>
        </w:rPr>
        <w:t>таты в форме сообщения, альбома.</w:t>
      </w:r>
    </w:p>
    <w:p w:rsidR="00750B5B" w:rsidRDefault="00750B5B" w:rsidP="00750B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750B5B" w:rsidRDefault="003B7488" w:rsidP="003B7488">
      <w:pPr>
        <w:spacing w:after="0" w:line="240" w:lineRule="auto"/>
        <w:ind w:firstLine="709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История Средних веков. </w:t>
      </w:r>
      <w:r>
        <w:rPr>
          <w:rFonts w:ascii="Times New Roman" w:hAnsi="Times New Roman"/>
          <w:b/>
          <w:bCs/>
          <w:sz w:val="24"/>
          <w:szCs w:val="28"/>
        </w:rPr>
        <w:t>От Древней Руси к Российскому государству (</w:t>
      </w:r>
      <w:r>
        <w:rPr>
          <w:rFonts w:ascii="Times New Roman" w:hAnsi="Times New Roman"/>
          <w:b/>
          <w:sz w:val="24"/>
          <w:szCs w:val="28"/>
          <w:lang w:val="en-US"/>
        </w:rPr>
        <w:t>VIII</w:t>
      </w:r>
      <w:r>
        <w:rPr>
          <w:rFonts w:ascii="Times New Roman" w:hAnsi="Times New Roman"/>
          <w:b/>
          <w:sz w:val="24"/>
          <w:szCs w:val="28"/>
        </w:rPr>
        <w:t xml:space="preserve"> –</w:t>
      </w:r>
      <w:r>
        <w:rPr>
          <w:rFonts w:ascii="Times New Roman" w:hAnsi="Times New Roman"/>
          <w:b/>
          <w:sz w:val="24"/>
          <w:szCs w:val="28"/>
          <w:lang w:val="en-US"/>
        </w:rPr>
        <w:t>XV</w:t>
      </w:r>
      <w:r>
        <w:rPr>
          <w:rFonts w:ascii="Times New Roman" w:hAnsi="Times New Roman"/>
          <w:b/>
          <w:sz w:val="24"/>
          <w:szCs w:val="28"/>
        </w:rPr>
        <w:t xml:space="preserve"> вв.) </w:t>
      </w:r>
    </w:p>
    <w:p w:rsidR="00750B5B" w:rsidRDefault="00750B5B" w:rsidP="003B7488">
      <w:pPr>
        <w:spacing w:after="0" w:line="240" w:lineRule="auto"/>
        <w:ind w:firstLine="709"/>
        <w:rPr>
          <w:rFonts w:ascii="Times New Roman" w:hAnsi="Times New Roman"/>
          <w:b/>
          <w:sz w:val="24"/>
          <w:szCs w:val="28"/>
        </w:rPr>
      </w:pPr>
    </w:p>
    <w:p w:rsidR="003B7488" w:rsidRDefault="003B7488" w:rsidP="003B7488">
      <w:pPr>
        <w:spacing w:after="0" w:line="240" w:lineRule="auto"/>
        <w:ind w:firstLine="709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(6 класс)</w:t>
      </w:r>
    </w:p>
    <w:p w:rsidR="003B7488" w:rsidRDefault="003B7488" w:rsidP="003B7488">
      <w:pPr>
        <w:pStyle w:val="af0"/>
        <w:spacing w:line="240" w:lineRule="auto"/>
        <w:ind w:firstLine="709"/>
        <w:rPr>
          <w:b/>
          <w:sz w:val="24"/>
          <w:szCs w:val="28"/>
        </w:rPr>
      </w:pPr>
      <w:r>
        <w:rPr>
          <w:b/>
          <w:sz w:val="24"/>
          <w:szCs w:val="28"/>
        </w:rPr>
        <w:t>Выпускник научится: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объяснять причины и следствия ключевых событий отечественной и всеобщей истории Средних веков;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давать оценку событиям и личностям отечественной и всеобщей истории Средних веков.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Выпускник получит возможность научиться: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давать сопоставительную характеристику политического устройства государств Средневековья (Русь, Запад, Восток);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сравнивать свидетельства различных исторических источников, выявляя в них общее и различия;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• 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История Нового времени. </w:t>
      </w:r>
      <w:r>
        <w:rPr>
          <w:rFonts w:ascii="Times New Roman" w:hAnsi="Times New Roman"/>
          <w:b/>
          <w:bCs/>
          <w:sz w:val="24"/>
          <w:szCs w:val="28"/>
        </w:rPr>
        <w:t>Россия в XVI – Х</w:t>
      </w:r>
      <w:r>
        <w:rPr>
          <w:rFonts w:ascii="Times New Roman" w:hAnsi="Times New Roman"/>
          <w:b/>
          <w:bCs/>
          <w:sz w:val="24"/>
          <w:szCs w:val="28"/>
          <w:lang w:val="en-US"/>
        </w:rPr>
        <w:t>I</w:t>
      </w:r>
      <w:r>
        <w:rPr>
          <w:rFonts w:ascii="Times New Roman" w:hAnsi="Times New Roman"/>
          <w:b/>
          <w:bCs/>
          <w:sz w:val="24"/>
          <w:szCs w:val="28"/>
        </w:rPr>
        <w:t>Х веках</w:t>
      </w:r>
      <w:r>
        <w:rPr>
          <w:rFonts w:ascii="Times New Roman" w:hAnsi="Times New Roman"/>
          <w:b/>
          <w:sz w:val="24"/>
          <w:szCs w:val="28"/>
        </w:rPr>
        <w:t xml:space="preserve"> (7</w:t>
      </w:r>
      <w:r>
        <w:rPr>
          <w:rFonts w:ascii="Times New Roman" w:hAnsi="Times New Roman"/>
          <w:sz w:val="24"/>
          <w:szCs w:val="28"/>
        </w:rPr>
        <w:t>–</w:t>
      </w:r>
      <w:r>
        <w:rPr>
          <w:rFonts w:ascii="Times New Roman" w:hAnsi="Times New Roman"/>
          <w:b/>
          <w:sz w:val="24"/>
          <w:szCs w:val="28"/>
        </w:rPr>
        <w:t>9 класс)</w:t>
      </w:r>
    </w:p>
    <w:p w:rsidR="003B7488" w:rsidRDefault="003B7488" w:rsidP="003B7488">
      <w:pPr>
        <w:pStyle w:val="af0"/>
        <w:spacing w:line="240" w:lineRule="auto"/>
        <w:ind w:firstLine="709"/>
        <w:rPr>
          <w:b/>
          <w:sz w:val="24"/>
          <w:szCs w:val="28"/>
        </w:rPr>
      </w:pPr>
      <w:r>
        <w:rPr>
          <w:b/>
          <w:sz w:val="24"/>
          <w:szCs w:val="28"/>
        </w:rPr>
        <w:t>Выпускник научится: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сопоставлять развитие России и других стран в Новое время, сравнивать исторические ситуации и события;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давать оценку событиям и личностям отечественной и всеобщей истории Нового времени.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Выпускник получит возможность научиться: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• сравнивать развитие России и других стран в Новое время, объяснять, в чем заключались общие черты и особенности; </w:t>
      </w:r>
    </w:p>
    <w:p w:rsidR="003B7488" w:rsidRDefault="003B7488" w:rsidP="002049B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</w:p>
    <w:p w:rsidR="003B7488" w:rsidRPr="00306591" w:rsidRDefault="003B7488" w:rsidP="003B7488">
      <w:pPr>
        <w:pStyle w:val="3"/>
        <w:spacing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06591">
        <w:rPr>
          <w:rStyle w:val="20"/>
          <w:rFonts w:eastAsiaTheme="majorEastAsia"/>
          <w:b/>
          <w:color w:val="auto"/>
          <w:lang w:val="ru-RU"/>
        </w:rPr>
        <w:t xml:space="preserve">       Личностные результаты освоения основной образовательной программы:</w:t>
      </w:r>
    </w:p>
    <w:p w:rsidR="003B7488" w:rsidRDefault="003B7488" w:rsidP="003B7488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</w:t>
      </w:r>
      <w:r>
        <w:rPr>
          <w:rStyle w:val="dash041e005f0431005f044b005f0447005f043d005f044b005f0439005f005fchar1char1"/>
        </w:rPr>
        <w:lastRenderedPageBreak/>
        <w:t xml:space="preserve">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>
        <w:rPr>
          <w:rStyle w:val="dash041e005f0431005f044b005f0447005f043d005f044b005f0439005f005fchar1char1"/>
        </w:rPr>
        <w:t>интериоризация</w:t>
      </w:r>
      <w:proofErr w:type="spellEnd"/>
      <w:r>
        <w:rPr>
          <w:rStyle w:val="dash041e005f0431005f044b005f0447005f043d005f044b005f0439005f005fchar1char1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3B7488" w:rsidRDefault="003B7488" w:rsidP="003B7488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3B7488" w:rsidRDefault="003B7488" w:rsidP="003B7488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>
        <w:rPr>
          <w:rStyle w:val="dash041e005f0431005f044b005f0447005f043d005f044b005f0439005f005fchar1char1"/>
        </w:rPr>
        <w:t>потребительстве</w:t>
      </w:r>
      <w:proofErr w:type="spellEnd"/>
      <w:r>
        <w:rPr>
          <w:rStyle w:val="dash041e005f0431005f044b005f0447005f043d005f044b005f0439005f005fchar1char1"/>
        </w:rPr>
        <w:t xml:space="preserve">;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3B7488" w:rsidRDefault="003B7488" w:rsidP="003B7488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4.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3B7488" w:rsidRDefault="003B7488" w:rsidP="003B7488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>
        <w:rPr>
          <w:rStyle w:val="dash041e005f0431005f044b005f0447005f043d005f044b005f0439005f005fchar1char1"/>
        </w:rPr>
        <w:t>конвенционирования</w:t>
      </w:r>
      <w:proofErr w:type="spellEnd"/>
      <w:r>
        <w:rPr>
          <w:rStyle w:val="dash041e005f0431005f044b005f0447005f043d005f044b005f0439005f005fchar1char1"/>
        </w:rPr>
        <w:t xml:space="preserve"> интересов, процедур, готовность и способность к ведению переговоров).</w:t>
      </w:r>
    </w:p>
    <w:p w:rsidR="003B7488" w:rsidRDefault="003B7488" w:rsidP="003B7488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</w:t>
      </w:r>
      <w:proofErr w:type="spellStart"/>
      <w:r>
        <w:rPr>
          <w:rStyle w:val="dash041e005f0431005f044b005f0447005f043d005f044b005f0439005f005fchar1char1"/>
        </w:rPr>
        <w:t>институтами;идентификация</w:t>
      </w:r>
      <w:proofErr w:type="spellEnd"/>
      <w:r>
        <w:rPr>
          <w:rStyle w:val="dash041e005f0431005f044b005f0447005f043d005f044b005f0439005f005fchar1char1"/>
        </w:rPr>
        <w:t xml:space="preserve">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>
        <w:rPr>
          <w:rStyle w:val="dash041e005f0431005f044b005f0447005f043d005f044b005f0439005f005fchar1char1"/>
        </w:rPr>
        <w:t>интериоризация</w:t>
      </w:r>
      <w:proofErr w:type="spellEnd"/>
      <w:r>
        <w:rPr>
          <w:rStyle w:val="dash041e005f0431005f044b005f0447005f043d005f044b005f0439005f005fchar1char1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</w:t>
      </w:r>
      <w:r>
        <w:rPr>
          <w:rStyle w:val="dash041e005f0431005f044b005f0447005f043d005f044b005f0439005f005fchar1char1"/>
        </w:rPr>
        <w:lastRenderedPageBreak/>
        <w:t>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3B7488" w:rsidRDefault="003B7488" w:rsidP="003B7488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7.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ценности здорового и безопасного образа жизни; </w:t>
      </w:r>
      <w:proofErr w:type="spellStart"/>
      <w:r>
        <w:rPr>
          <w:rStyle w:val="dash041e005f0431005f044b005f0447005f043d005f044b005f0439005f005fchar1char1"/>
        </w:rPr>
        <w:t>интериоризация</w:t>
      </w:r>
      <w:proofErr w:type="spellEnd"/>
      <w:r>
        <w:rPr>
          <w:rStyle w:val="dash041e005f0431005f044b005f0447005f043d005f044b005f0439005f005fchar1char1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3B7488" w:rsidRDefault="003B7488" w:rsidP="003B7488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3B7488" w:rsidRDefault="003B7488" w:rsidP="003B7488">
      <w:pPr>
        <w:spacing w:after="0" w:line="240" w:lineRule="auto"/>
        <w:ind w:firstLine="709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9.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3B7488" w:rsidRDefault="003B7488" w:rsidP="003B7488">
      <w:pPr>
        <w:spacing w:after="0" w:line="240" w:lineRule="auto"/>
        <w:ind w:firstLine="709"/>
        <w:jc w:val="both"/>
      </w:pPr>
    </w:p>
    <w:p w:rsidR="003B7488" w:rsidRDefault="003B7488" w:rsidP="003B7488">
      <w:pPr>
        <w:pStyle w:val="3"/>
        <w:spacing w:line="240" w:lineRule="auto"/>
        <w:ind w:left="1134"/>
        <w:rPr>
          <w:color w:val="auto"/>
          <w:sz w:val="24"/>
          <w:szCs w:val="24"/>
        </w:rPr>
      </w:pPr>
      <w:bookmarkStart w:id="0" w:name="_Toc31898608"/>
      <w:bookmarkStart w:id="1" w:name="_Toc31893384"/>
      <w:bookmarkStart w:id="2" w:name="_Toc25924553"/>
      <w:r>
        <w:rPr>
          <w:color w:val="auto"/>
          <w:sz w:val="24"/>
          <w:szCs w:val="24"/>
        </w:rPr>
        <w:t xml:space="preserve"> </w:t>
      </w:r>
      <w:proofErr w:type="spellStart"/>
      <w:r>
        <w:rPr>
          <w:color w:val="auto"/>
          <w:sz w:val="24"/>
          <w:szCs w:val="24"/>
        </w:rPr>
        <w:t>Метапредметные</w:t>
      </w:r>
      <w:proofErr w:type="spellEnd"/>
      <w:r>
        <w:rPr>
          <w:color w:val="auto"/>
          <w:sz w:val="24"/>
          <w:szCs w:val="24"/>
        </w:rPr>
        <w:t xml:space="preserve"> результаты освоения ООП</w:t>
      </w:r>
      <w:bookmarkEnd w:id="0"/>
      <w:bookmarkEnd w:id="1"/>
      <w:bookmarkEnd w:id="2"/>
      <w:r>
        <w:rPr>
          <w:color w:val="auto"/>
          <w:sz w:val="24"/>
          <w:szCs w:val="24"/>
        </w:rPr>
        <w:t>.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>
        <w:rPr>
          <w:rFonts w:ascii="Times" w:eastAsia="Times" w:hAnsi="Times" w:cs="Times"/>
          <w:sz w:val="24"/>
          <w:szCs w:val="24"/>
        </w:rPr>
        <w:t>Метапредметные</w:t>
      </w:r>
      <w:proofErr w:type="spellEnd"/>
      <w:r>
        <w:rPr>
          <w:rFonts w:ascii="Times" w:eastAsia="Times" w:hAnsi="Times" w:cs="Times"/>
          <w:sz w:val="24"/>
          <w:szCs w:val="24"/>
        </w:rPr>
        <w:t xml:space="preserve"> результаты включают освоенные обучающимися </w:t>
      </w:r>
      <w:proofErr w:type="spellStart"/>
      <w:r>
        <w:rPr>
          <w:rFonts w:ascii="Times" w:eastAsia="Times" w:hAnsi="Times" w:cs="Times"/>
          <w:sz w:val="24"/>
          <w:szCs w:val="24"/>
        </w:rPr>
        <w:t>межпредметные</w:t>
      </w:r>
      <w:proofErr w:type="spellEnd"/>
      <w:r>
        <w:rPr>
          <w:rFonts w:ascii="Times" w:eastAsia="Times" w:hAnsi="Times" w:cs="Times"/>
          <w:sz w:val="24"/>
          <w:szCs w:val="24"/>
        </w:rPr>
        <w:t xml:space="preserve"> понятия и универсальные учебные </w:t>
      </w:r>
      <w:proofErr w:type="spellStart"/>
      <w:r>
        <w:rPr>
          <w:rFonts w:ascii="Times" w:eastAsia="Times" w:hAnsi="Times" w:cs="Times"/>
          <w:sz w:val="24"/>
          <w:szCs w:val="24"/>
        </w:rPr>
        <w:t>действия</w:t>
      </w:r>
      <w:proofErr w:type="spellEnd"/>
      <w:r>
        <w:rPr>
          <w:rFonts w:ascii="Times" w:eastAsia="Times" w:hAnsi="Times" w:cs="Times"/>
          <w:sz w:val="24"/>
          <w:szCs w:val="24"/>
        </w:rPr>
        <w:t xml:space="preserve"> (регулятивные, познавательные, коммуникативные)</w:t>
      </w:r>
      <w:r>
        <w:rPr>
          <w:rFonts w:ascii="Times New Roman" w:hAnsi="Times New Roman"/>
          <w:sz w:val="24"/>
          <w:szCs w:val="24"/>
        </w:rPr>
        <w:t>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понятия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" w:eastAsia="Times" w:hAnsi="Times" w:cs="Times"/>
          <w:sz w:val="24"/>
          <w:szCs w:val="24"/>
        </w:rPr>
      </w:pPr>
      <w:r>
        <w:rPr>
          <w:rFonts w:ascii="Times" w:eastAsia="Times" w:hAnsi="Times" w:cs="Times"/>
          <w:sz w:val="24"/>
          <w:szCs w:val="24"/>
        </w:rPr>
        <w:t xml:space="preserve">Условием формирования </w:t>
      </w:r>
      <w:proofErr w:type="spellStart"/>
      <w:r>
        <w:rPr>
          <w:rFonts w:ascii="Times" w:eastAsia="Times" w:hAnsi="Times" w:cs="Times"/>
          <w:sz w:val="24"/>
          <w:szCs w:val="24"/>
        </w:rPr>
        <w:t>межпредметных</w:t>
      </w:r>
      <w:proofErr w:type="spellEnd"/>
      <w:r>
        <w:rPr>
          <w:rFonts w:ascii="Times" w:eastAsia="Times" w:hAnsi="Times" w:cs="Times"/>
          <w:sz w:val="24"/>
          <w:szCs w:val="24"/>
        </w:rPr>
        <w:t xml:space="preserve">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" w:eastAsia="Times" w:hAnsi="Times" w:cs="Times"/>
          <w:sz w:val="24"/>
          <w:szCs w:val="24"/>
        </w:rPr>
      </w:pPr>
      <w:r>
        <w:rPr>
          <w:rFonts w:ascii="Times" w:eastAsia="Times" w:hAnsi="Times" w:cs="Times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заполнять и/или дополнять таблицы, схемы, диаграммы, тексты.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" w:eastAsia="Times" w:hAnsi="Times" w:cs="Times"/>
          <w:sz w:val="24"/>
          <w:szCs w:val="24"/>
        </w:rPr>
      </w:pPr>
      <w:r>
        <w:rPr>
          <w:rFonts w:ascii="Times" w:eastAsia="Times" w:hAnsi="Times" w:cs="Times"/>
          <w:sz w:val="24"/>
          <w:szCs w:val="24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" w:eastAsia="Times" w:hAnsi="Times" w:cs="Times"/>
          <w:sz w:val="24"/>
          <w:szCs w:val="24"/>
        </w:rPr>
      </w:pPr>
      <w:r>
        <w:rPr>
          <w:rFonts w:ascii="Times" w:eastAsia="Times" w:hAnsi="Times" w:cs="Times"/>
          <w:sz w:val="24"/>
          <w:szCs w:val="24"/>
        </w:rPr>
        <w:t xml:space="preserve">Перечень ключевых </w:t>
      </w:r>
      <w:proofErr w:type="spellStart"/>
      <w:r>
        <w:rPr>
          <w:rFonts w:ascii="Times" w:eastAsia="Times" w:hAnsi="Times" w:cs="Times"/>
          <w:sz w:val="24"/>
          <w:szCs w:val="24"/>
        </w:rPr>
        <w:t>межпредметных</w:t>
      </w:r>
      <w:proofErr w:type="spellEnd"/>
      <w:r>
        <w:rPr>
          <w:rFonts w:ascii="Times" w:eastAsia="Times" w:hAnsi="Times" w:cs="Times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3B7488" w:rsidRDefault="003B7488" w:rsidP="003B7488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совместно с педагогом критерии оценки планируемых образовательных результатов;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выбранные подходы и средства, используемые для достижения образовательных результатов.</w:t>
      </w:r>
    </w:p>
    <w:p w:rsidR="003B7488" w:rsidRDefault="003B7488" w:rsidP="003B7488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план решения проблемы (описывать жизненный цикл выполнения проекта, алгоритм проведения исследования);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алгоритма решения практических задач;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3B7488" w:rsidRDefault="003B7488" w:rsidP="003B7488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результаты и способы действий при достижении результатов;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свою деятельность, анализируя и аргументируя причины достижения или отсутствия планируемого результата;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необходимые и достаточные средства для выполнения учебных действий в изменяющейся ситуации;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соотносить свои действия с целью обучения.</w:t>
      </w:r>
    </w:p>
    <w:p w:rsidR="003B7488" w:rsidRDefault="003B7488" w:rsidP="003B7488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фиксировать и анализировать динамику собственных образовательных результатов. </w:t>
      </w:r>
    </w:p>
    <w:p w:rsidR="003B7488" w:rsidRDefault="003B7488" w:rsidP="003B7488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</w:t>
      </w:r>
      <w:proofErr w:type="spellStart"/>
      <w:r>
        <w:rPr>
          <w:rFonts w:ascii="Times New Roman" w:hAnsi="Times New Roman"/>
          <w:sz w:val="24"/>
          <w:szCs w:val="24"/>
        </w:rPr>
        <w:t>неуспешности</w:t>
      </w:r>
      <w:proofErr w:type="spellEnd"/>
      <w:r>
        <w:rPr>
          <w:rFonts w:ascii="Times New Roman" w:hAnsi="Times New Roman"/>
          <w:sz w:val="24"/>
          <w:szCs w:val="24"/>
        </w:rPr>
        <w:t>/неэффективности, находить способы выхода из критической ситуации;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решение в учебной ситуации и оценивать возможные последствия принятого решения;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определять, какие действия по решению учебной задачи или параметры этих </w:t>
      </w:r>
      <w:r>
        <w:rPr>
          <w:rFonts w:ascii="Times New Roman" w:hAnsi="Times New Roman"/>
          <w:sz w:val="24"/>
          <w:szCs w:val="24"/>
        </w:rPr>
        <w:lastRenderedPageBreak/>
        <w:t>действий привели к получению имеющегося продукта учебной деятельности;</w:t>
      </w:r>
    </w:p>
    <w:p w:rsidR="003B7488" w:rsidRDefault="003B7488" w:rsidP="003B7488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демонстрировать приемы регуляции собственных психофизиологических/эмоциональных состояний.</w:t>
      </w:r>
    </w:p>
    <w:p w:rsidR="003B7488" w:rsidRDefault="003B7488" w:rsidP="003B748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3B7488" w:rsidRDefault="003B7488" w:rsidP="003B7488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общий признак или отличие двух или нескольких предметов или явлений и объяснять их сходство или отличия;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различать/выделять явление из общего ряда других явлений;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их общие признаки и различия;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и называть причины события, явления, самостоятельно осуществляя причинно-следственный анализ;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3B7488" w:rsidRDefault="003B7488" w:rsidP="003B7488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3B7488" w:rsidRDefault="003B7488" w:rsidP="003B7488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3B7488" w:rsidRDefault="003B7488" w:rsidP="003B7488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3B7488" w:rsidRDefault="003B7488" w:rsidP="003B7488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3B7488" w:rsidRDefault="003B7488" w:rsidP="003B7488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3B7488" w:rsidRDefault="003B7488" w:rsidP="003B7488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3B7488" w:rsidRDefault="003B7488" w:rsidP="003B7488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3B7488" w:rsidRDefault="003B7488" w:rsidP="003B7488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3B7488" w:rsidRDefault="003B7488" w:rsidP="003B7488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3B7488" w:rsidRDefault="003B7488" w:rsidP="003B7488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свое отношение к окружающей среде, к собственной среде обитания;</w:t>
      </w:r>
    </w:p>
    <w:p w:rsidR="003B7488" w:rsidRDefault="003B7488" w:rsidP="003B7488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3B7488" w:rsidRDefault="003B7488" w:rsidP="003B7488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причинный и вероятностный анализ различных экологических ситуаций;</w:t>
      </w:r>
    </w:p>
    <w:p w:rsidR="003B7488" w:rsidRDefault="003B7488" w:rsidP="003B7488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другой фактор;</w:t>
      </w:r>
    </w:p>
    <w:p w:rsidR="003B7488" w:rsidRDefault="003B7488" w:rsidP="003B7488">
      <w:pPr>
        <w:widowControl w:val="0"/>
        <w:numPr>
          <w:ilvl w:val="0"/>
          <w:numId w:val="12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мероприятиях по защите окружающей среды.</w:t>
      </w:r>
    </w:p>
    <w:p w:rsidR="003B7488" w:rsidRDefault="003B7488" w:rsidP="003B7488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необходимые ключевые поисковые слова и формировать корректные поисковые запросы;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базами знаний, справочниками;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множественную выборку из различных источников информации для объективизации результатов поиска;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соотносить полученные результаты поиска с задачами и целями своей деятельности.</w:t>
      </w:r>
    </w:p>
    <w:p w:rsidR="003B7488" w:rsidRDefault="003B7488" w:rsidP="003B748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3B7488" w:rsidRDefault="003B7488" w:rsidP="003B7488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критически относиться к собственному мнению, </w:t>
      </w:r>
      <w:proofErr w:type="spellStart"/>
      <w:r>
        <w:rPr>
          <w:rFonts w:ascii="Times New Roman" w:hAnsi="Times New Roman"/>
          <w:sz w:val="24"/>
          <w:szCs w:val="24"/>
        </w:rPr>
        <w:t>уметьпризнавать</w:t>
      </w:r>
      <w:proofErr w:type="spellEnd"/>
      <w:r>
        <w:rPr>
          <w:rFonts w:ascii="Times New Roman" w:hAnsi="Times New Roman"/>
          <w:sz w:val="24"/>
          <w:szCs w:val="24"/>
        </w:rPr>
        <w:t xml:space="preserve"> ошибочность своего мнения (если оно ошибочно) и корректировать его;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общую точку зрения в дискуссии;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3B7488" w:rsidRDefault="003B7488" w:rsidP="003B7488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и использовать речевые средства;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письменные тексты различных типов с использованием необходимых речевых средств;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средства логической связи для выделения смысловых блоков своего выступления;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вербальные и невербальные средства в соответствии с коммуникативной задачей;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эффективность коммуникации после ее завершения.</w:t>
      </w:r>
    </w:p>
    <w:p w:rsidR="003B7488" w:rsidRDefault="003B7488" w:rsidP="003B7488">
      <w:pPr>
        <w:widowControl w:val="0"/>
        <w:numPr>
          <w:ilvl w:val="0"/>
          <w:numId w:val="10"/>
        </w:numPr>
        <w:tabs>
          <w:tab w:val="left" w:pos="1134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для передачи своих мыслей естественные и формальные языки в соответствии с условиями коммуникации;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оперировать данными при решении задачи;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3B7488" w:rsidRDefault="003B7488" w:rsidP="003B7488">
      <w:pPr>
        <w:widowControl w:val="0"/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  <w:bookmarkStart w:id="3" w:name="_2s8eyo1"/>
      <w:bookmarkEnd w:id="3"/>
    </w:p>
    <w:p w:rsidR="003B7488" w:rsidRDefault="003B7488" w:rsidP="003B7488">
      <w:pPr>
        <w:pStyle w:val="a8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rFonts w:cs="Calibri"/>
          <w:lang w:val="ru-RU" w:eastAsia="ar-SA"/>
        </w:rPr>
      </w:pPr>
    </w:p>
    <w:p w:rsidR="003B7488" w:rsidRDefault="003B7488" w:rsidP="003B7488">
      <w:pPr>
        <w:pStyle w:val="a8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rFonts w:cs="Calibri"/>
          <w:lang w:val="ru-RU" w:eastAsia="ar-SA"/>
        </w:rPr>
      </w:pPr>
    </w:p>
    <w:p w:rsidR="003B7488" w:rsidRDefault="003B7488" w:rsidP="003B7488">
      <w:pPr>
        <w:pStyle w:val="a8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rFonts w:cs="Calibri"/>
          <w:lang w:val="ru-RU" w:eastAsia="ar-SA"/>
        </w:rPr>
      </w:pPr>
    </w:p>
    <w:p w:rsidR="003B7488" w:rsidRDefault="003B7488" w:rsidP="003B7488">
      <w:pPr>
        <w:pStyle w:val="a8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rFonts w:cs="Calibri"/>
          <w:lang w:val="ru-RU" w:eastAsia="ar-SA"/>
        </w:rPr>
      </w:pPr>
    </w:p>
    <w:p w:rsidR="003B7488" w:rsidRDefault="003B7488" w:rsidP="003B7488">
      <w:pPr>
        <w:pStyle w:val="a8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rFonts w:cs="Calibri"/>
          <w:lang w:val="ru-RU" w:eastAsia="ar-SA"/>
        </w:rPr>
      </w:pPr>
    </w:p>
    <w:p w:rsidR="00EF2725" w:rsidRDefault="00EF2725" w:rsidP="003B7488">
      <w:pPr>
        <w:pStyle w:val="a8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b/>
          <w:bCs/>
          <w:lang w:val="ru-RU"/>
        </w:rPr>
      </w:pPr>
    </w:p>
    <w:p w:rsidR="003B7488" w:rsidRDefault="00492624" w:rsidP="003B7488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3</w:t>
      </w:r>
      <w:r w:rsidR="003B7488">
        <w:rPr>
          <w:rFonts w:ascii="Times New Roman" w:hAnsi="Times New Roman" w:cs="Times New Roman"/>
          <w:b/>
          <w:sz w:val="26"/>
          <w:szCs w:val="26"/>
        </w:rPr>
        <w:t>. Сод</w:t>
      </w:r>
      <w:r w:rsidR="00306591">
        <w:rPr>
          <w:rFonts w:ascii="Times New Roman" w:hAnsi="Times New Roman" w:cs="Times New Roman"/>
          <w:b/>
          <w:sz w:val="26"/>
          <w:szCs w:val="26"/>
        </w:rPr>
        <w:t>ержание учебного предмета.</w:t>
      </w:r>
    </w:p>
    <w:p w:rsidR="003B7488" w:rsidRDefault="003B7488" w:rsidP="00EF27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Синхронизация курсов всеобщей истории и истории России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793"/>
        <w:gridCol w:w="5847"/>
      </w:tblGrid>
      <w:tr w:rsidR="003B7488" w:rsidTr="003B748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488" w:rsidRDefault="003B74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12"/>
                <w:szCs w:val="24"/>
              </w:rPr>
              <w:t>КЛАСС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488" w:rsidRDefault="003B74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 ИСТОРИЯ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488" w:rsidRDefault="003B74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  РОССИИ</w:t>
            </w:r>
          </w:p>
          <w:p w:rsidR="003B7488" w:rsidRDefault="003B74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(включая региональный компонент)</w:t>
            </w:r>
          </w:p>
        </w:tc>
      </w:tr>
      <w:tr w:rsidR="003B7488" w:rsidTr="003B748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88" w:rsidRDefault="003B7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ДРЕВНЕГО МИРА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Первобытность. Древний Восток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Античный мир. Древняя Греция.</w:t>
            </w:r>
          </w:p>
          <w:p w:rsidR="003B7488" w:rsidRDefault="003B7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Древний Рим.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88" w:rsidRDefault="003B7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</w:p>
        </w:tc>
      </w:tr>
      <w:tr w:rsidR="003B7488" w:rsidTr="003B748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88" w:rsidRDefault="003B7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СРЕДНИХ ВЕКОВ.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VI-XV вв.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Раннее Средневековье. Зрелое Средневековье. Страны Востока в Средние века. Государства доколумбовой</w:t>
            </w:r>
          </w:p>
          <w:p w:rsidR="003B7488" w:rsidRDefault="003B7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Америки.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ДРЕВНЕЙ РУСИ К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РОССИЙСКОМУ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ГОСУДАРСТВУ.VIII –XV вв.</w:t>
            </w:r>
          </w:p>
          <w:p w:rsidR="003B7488" w:rsidRDefault="003B7488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Восточная Европа в середине I тыс. н.э. Образование государства Русь. Русь в конце X – начале XII в. Культурное пространство. Русь в середине XII – начале XIII в. Русские земли в середине XIII - XIV в. Народы и государства степной зоны. Восточной Европы и Сибири в XIII- </w:t>
            </w:r>
            <w:proofErr w:type="spell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XVвв</w:t>
            </w:r>
            <w:proofErr w:type="spell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. Культурное пространство. Формирование единого Русского государства в XV веке. Культурное пространство. Региональный компонент</w:t>
            </w:r>
          </w:p>
        </w:tc>
      </w:tr>
      <w:tr w:rsidR="003B7488" w:rsidTr="003B748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88" w:rsidRDefault="003B7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НОВОГО ВРЕМЕНИ. XVI-XVII вв. От абсолютизма к парламентаризму. Первые буржуазные революции. 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Европа в конце ХV— начале XVII в.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Европа в конце ХV— начале XVII в.</w:t>
            </w:r>
          </w:p>
          <w:p w:rsidR="003B7488" w:rsidRDefault="003B7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Страны Европы и Северной Америки в середине XVII—ХVIII в. Страны Востока в XVI—XVIII вв.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XVI – XVII ВЕКАХ: ОТ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ВЕЛИКОГО КНЯЖЕСТВА К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ЦАРСТВУ.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в XVI веке. Смута в России</w:t>
            </w:r>
          </w:p>
          <w:p w:rsidR="003B7488" w:rsidRDefault="003B7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в XVII веке. Культурное пространство. Региональный компонент.</w:t>
            </w:r>
          </w:p>
        </w:tc>
      </w:tr>
      <w:tr w:rsidR="003B7488" w:rsidTr="003B748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88" w:rsidRDefault="003B7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НОВОГО ВРЕМЕНИ. XVIII в.</w:t>
            </w:r>
          </w:p>
          <w:p w:rsidR="003B7488" w:rsidRDefault="003B7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Эпоха Просвещения. Эпоха промышленного переворота. Великая французская революция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КОНЦЕ XVII - XVIII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ВЕКАХ: ОТ ЦАРСТВА К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ИМПЕРИИ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в эпоху преобразований Петра I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После Петра Великого: эпоха «дворцовых переворотов». Россия в 1760-х – 1790- гг. Правление Екатерины II и Павла I. Культурное пространство Российской империи в XVIII в. Народы России в XVIII в.</w:t>
            </w:r>
          </w:p>
          <w:p w:rsidR="003B7488" w:rsidRDefault="003B7488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при Павле I.  Региональный компонент.</w:t>
            </w:r>
          </w:p>
        </w:tc>
      </w:tr>
      <w:tr w:rsidR="003B7488" w:rsidTr="003B7488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88" w:rsidRDefault="003B7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НОВОГО ВРЕМЕНИ. XIX в. Мир к началу XX в. Новейшая история.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Становление и расцвет индустриального общества. До начала Первой мировой войны.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Страны Европы и Северной Америки в первой половине ХIХ в. Страны Европы и Северной Америки во второй половине ХIХ в. Экономическое и социально-политическое развитие стран Европы и США в конце ХIХ в. Страны Азии в ХIХ в. Война за независимость в Латинской Америке Народы Африки в Новое время Развитие культуры в XIX в. Международные отношения в</w:t>
            </w:r>
          </w:p>
          <w:p w:rsidR="003B7488" w:rsidRDefault="003B74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XIX в. Мир в 1900—1914 гг.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IV. РОССИЙСКАЯ ИМПЕРИЯ В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– НАЧАЛЕ XX ВВ.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на пути к реформам (1801–1861)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Александровская эпоха: государственный либерализм. 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>
                <w:rPr>
                  <w:rFonts w:ascii="Times New Roman" w:eastAsia="TimesNewRomanPSMT" w:hAnsi="Times New Roman" w:cs="Times New Roman"/>
                  <w:sz w:val="24"/>
                  <w:szCs w:val="24"/>
                </w:rPr>
                <w:t>1812 г</w:t>
              </w:r>
            </w:smartTag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. Николаевское самодержавие: государственный консерватизм Крепостнический социум. Деревня и город.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lastRenderedPageBreak/>
              <w:t>Культурное пространство империи в первой половине XIX в. Пространство империи: этнокультурный облик страны Формирование гражданского  правосознания. Основные течения общественной мысли Россия в эпоху реформ. Преобразования Александра II: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социальная и правовая модернизация «Народное самодержавие» Александра III. Пореформенный социум. Сельское </w:t>
            </w:r>
          </w:p>
          <w:p w:rsidR="003B7488" w:rsidRDefault="003B7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хозяйство и промышленность. Культурное пространство империи во второй половине XIX в. Этнокультурный облик империи. Формирование гражданского общества</w:t>
            </w:r>
          </w:p>
          <w:p w:rsidR="003B7488" w:rsidRDefault="003B7488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и основные направления общественных движений. Кризис империи в начале ХХ века. Первая российская революция 1905-1907 гг. Начало парламентаризма Общество и власть после революции «Серебряный век» российской культуры. Региональный компонент.</w:t>
            </w:r>
          </w:p>
        </w:tc>
      </w:tr>
    </w:tbl>
    <w:p w:rsidR="003B7488" w:rsidRDefault="003B7488" w:rsidP="003B7488">
      <w:pPr>
        <w:tabs>
          <w:tab w:val="left" w:pos="709"/>
        </w:tabs>
        <w:spacing w:after="0" w:line="240" w:lineRule="auto"/>
        <w:ind w:left="426" w:hanging="43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488" w:rsidRDefault="003B7488" w:rsidP="003B7488">
      <w:pPr>
        <w:tabs>
          <w:tab w:val="left" w:pos="709"/>
        </w:tabs>
        <w:spacing w:after="0" w:line="240" w:lineRule="auto"/>
        <w:ind w:left="426" w:hanging="43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488" w:rsidRDefault="003B7488" w:rsidP="003B748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содержательные линии примерной программы в V-IX классах реализуются в рамках двух курсов – «Истории России» и «Всеобщей истории». Предполагается их синхронно-параллельное изучение с возможностью интеграции некоторых тем из состава обоих курсов. 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материала. С учетом психолого-возрастных особенностей учащихся и требований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интеграции примерная программа устанавливает примерное распределение учебного времени в рамках трех этапов (V-VI, VII-VIII и IX классы) и крупных тематических блоков. </w:t>
      </w:r>
    </w:p>
    <w:p w:rsidR="008E6B74" w:rsidRDefault="003B7488" w:rsidP="008E6B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За счет учебного времени из регионального (национально-регионального) компонента (не менее 10 ч) предполагается изучение особой содержательной линии «История родного края». Эта содержательная линия предусмотрена государственным стандартом общего образования и в обязательном минимуме содержания стандарта отмечена курсивом, то есть, ориентирована на обязательное изучение, но не подлежит включению в требования к уровню подготовки выпускников основной общей школы. «История родного края» изучается либо в составе интегрированного учебного курса «Краеведение» с VI по IX класс, либо в качестве краеведческого модуля в курсе истории в IX классе.</w:t>
      </w:r>
      <w:r w:rsidR="00EF2725">
        <w:rPr>
          <w:rFonts w:ascii="Times New Roman" w:hAnsi="Times New Roman" w:cs="Times New Roman"/>
          <w:sz w:val="24"/>
          <w:szCs w:val="24"/>
        </w:rPr>
        <w:t>\</w:t>
      </w:r>
    </w:p>
    <w:p w:rsidR="00EF2725" w:rsidRDefault="00EF2725" w:rsidP="008E6B74">
      <w:pPr>
        <w:tabs>
          <w:tab w:val="left" w:pos="14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74CB" w:rsidRDefault="00CA74CB" w:rsidP="008E6B74">
      <w:pPr>
        <w:tabs>
          <w:tab w:val="left" w:pos="14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74CB" w:rsidRDefault="00CA74CB" w:rsidP="008E6B74">
      <w:pPr>
        <w:tabs>
          <w:tab w:val="left" w:pos="14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74CB" w:rsidRDefault="00CA74CB" w:rsidP="008E6B74">
      <w:pPr>
        <w:tabs>
          <w:tab w:val="left" w:pos="14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74CB" w:rsidRDefault="00CA74CB" w:rsidP="008E6B74">
      <w:pPr>
        <w:tabs>
          <w:tab w:val="left" w:pos="14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74CB" w:rsidRDefault="00CA74CB" w:rsidP="008E6B74">
      <w:pPr>
        <w:tabs>
          <w:tab w:val="left" w:pos="14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74CB" w:rsidRDefault="00CA74CB" w:rsidP="008E6B74">
      <w:pPr>
        <w:tabs>
          <w:tab w:val="left" w:pos="14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74CB" w:rsidRDefault="00CA74CB" w:rsidP="008E6B74">
      <w:pPr>
        <w:tabs>
          <w:tab w:val="left" w:pos="14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74CB" w:rsidRDefault="00CA74CB" w:rsidP="008E6B74">
      <w:pPr>
        <w:tabs>
          <w:tab w:val="left" w:pos="14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74CB" w:rsidRDefault="00CA74CB" w:rsidP="008E6B74">
      <w:pPr>
        <w:tabs>
          <w:tab w:val="left" w:pos="14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74CB" w:rsidRDefault="00CA74CB" w:rsidP="008E6B74">
      <w:pPr>
        <w:tabs>
          <w:tab w:val="left" w:pos="14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74CB" w:rsidRDefault="00CA74CB" w:rsidP="008E6B74">
      <w:pPr>
        <w:tabs>
          <w:tab w:val="left" w:pos="14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74CB" w:rsidRDefault="00CA74CB" w:rsidP="008E6B74">
      <w:pPr>
        <w:tabs>
          <w:tab w:val="left" w:pos="14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74CB" w:rsidRDefault="00CA74CB" w:rsidP="008E6B74">
      <w:pPr>
        <w:tabs>
          <w:tab w:val="left" w:pos="14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A74CB" w:rsidRDefault="00CA74CB" w:rsidP="008E6B74">
      <w:pPr>
        <w:tabs>
          <w:tab w:val="left" w:pos="14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7488" w:rsidRDefault="003B7488" w:rsidP="008E6B74">
      <w:pPr>
        <w:tabs>
          <w:tab w:val="left" w:pos="14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GoBack"/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6 КЛАСС</w:t>
      </w:r>
    </w:p>
    <w:p w:rsidR="008E6B74" w:rsidRDefault="008E6B74" w:rsidP="008E6B74">
      <w:pPr>
        <w:tabs>
          <w:tab w:val="left" w:pos="149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E6B74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История Средних веков</w:t>
      </w:r>
      <w:r w:rsidR="008E6B7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488" w:rsidRDefault="008E6B74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7488">
        <w:rPr>
          <w:rFonts w:ascii="Times New Roman" w:hAnsi="Times New Roman" w:cs="Times New Roman"/>
          <w:sz w:val="24"/>
          <w:szCs w:val="24"/>
        </w:rPr>
        <w:t>Понятие «Средние века». Хронологические рамки Средневековья.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Западная и Центральная Европа в V—XIII вв.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Роль христианства в раннем Средневековье. Христианизация Европы.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Аврелий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Августин Иоанн Златоуст.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и распад империи Карла Великого. Образование государств в Западной Европе. Политическая раздробленность. Норманнские завоевания. Ранние славянские государства. Просветители славян - Кирилл и Мефодий.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Средневековое европейское общество.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Сословное общество в средневековой Европе. Феодализм. Власть духовная и светская.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 двух ветвей христианства -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Феодальное землевладение. Сеньоры и вассалы. Европейское рыцарство: образ жизни и пра</w:t>
      </w:r>
      <w:r>
        <w:rPr>
          <w:rFonts w:ascii="Times New Roman" w:hAnsi="Times New Roman" w:cs="Times New Roman"/>
          <w:sz w:val="24"/>
          <w:szCs w:val="24"/>
        </w:rPr>
        <w:softHyphen/>
        <w:t>вила поведения.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хозяйственной жизни. Феодалы и крестьянская община. Феодальные повинно</w:t>
      </w:r>
      <w:r>
        <w:rPr>
          <w:rFonts w:ascii="Times New Roman" w:hAnsi="Times New Roman" w:cs="Times New Roman"/>
          <w:sz w:val="24"/>
          <w:szCs w:val="24"/>
        </w:rPr>
        <w:softHyphen/>
        <w:t>сти. Жизнь, быт и труд крестьян. Средневековый город. Жизнь и быт горожан.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Цехи и гильдии.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Византия и арабский мир. Крестовые походы.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Византийская империя: территория, хозяйство, государственное устройство. Императоры Ви</w:t>
      </w:r>
      <w:r>
        <w:rPr>
          <w:rFonts w:ascii="Times New Roman" w:hAnsi="Times New Roman" w:cs="Times New Roman"/>
          <w:sz w:val="24"/>
          <w:szCs w:val="24"/>
        </w:rPr>
        <w:softHyphen/>
        <w:t>зантии.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Арабские племена: расселение, занятия. Возникновение ислама. Мухаммед. Коран. Арабские завоевания в Азии, Северной Африке, Европе.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Завоевания сельджуков и османов. Падение Византии. Османская империя.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Страны Азии и Америки в эпоху Средневековья (V-XV вв.)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Китай: распад и восстановление единой державы. Империи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Сун</w:t>
      </w:r>
      <w:proofErr w:type="spellEnd"/>
      <w:r>
        <w:rPr>
          <w:rFonts w:ascii="Times New Roman" w:hAnsi="Times New Roman" w:cs="Times New Roman"/>
          <w:sz w:val="24"/>
          <w:szCs w:val="24"/>
        </w:rPr>
        <w:t>. Крестьянские восста</w:t>
      </w:r>
      <w:r>
        <w:rPr>
          <w:rFonts w:ascii="Times New Roman" w:hAnsi="Times New Roman" w:cs="Times New Roman"/>
          <w:sz w:val="24"/>
          <w:szCs w:val="24"/>
        </w:rPr>
        <w:softHyphen/>
        <w:t>ния, нашествия кочевников. Создание империи Мин. Индийские княжества. Создание государст</w:t>
      </w:r>
      <w:r>
        <w:rPr>
          <w:rFonts w:ascii="Times New Roman" w:hAnsi="Times New Roman" w:cs="Times New Roman"/>
          <w:sz w:val="24"/>
          <w:szCs w:val="24"/>
        </w:rPr>
        <w:softHyphen/>
        <w:t>ва Великих Моголов. Делийский султанат. Средневековая Япония.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Государства Центральной Азии в Средние века. Государство Хорезм и его покорение монго</w:t>
      </w:r>
      <w:r>
        <w:rPr>
          <w:rFonts w:ascii="Times New Roman" w:hAnsi="Times New Roman" w:cs="Times New Roman"/>
          <w:sz w:val="24"/>
          <w:szCs w:val="24"/>
        </w:rPr>
        <w:softHyphen/>
        <w:t>лами. Походы Тимура (Тамерлана).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Доколумбовы цивилизации Америки. Майя, ацтеки и инки: государства, верования, особен</w:t>
      </w:r>
      <w:r>
        <w:rPr>
          <w:rFonts w:ascii="Times New Roman" w:hAnsi="Times New Roman" w:cs="Times New Roman"/>
          <w:sz w:val="24"/>
          <w:szCs w:val="24"/>
        </w:rPr>
        <w:softHyphen/>
        <w:t>ности хозяйственной жизни.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Государства Европы в XIV-XV вв.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</w:t>
      </w:r>
      <w:r>
        <w:rPr>
          <w:rFonts w:ascii="Times New Roman" w:hAnsi="Times New Roman" w:cs="Times New Roman"/>
          <w:sz w:val="24"/>
          <w:szCs w:val="24"/>
        </w:rPr>
        <w:softHyphen/>
        <w:t>тия вольностей. Парламент. Священная Римская империя германской нации. Германские госу</w:t>
      </w:r>
      <w:r>
        <w:rPr>
          <w:rFonts w:ascii="Times New Roman" w:hAnsi="Times New Roman" w:cs="Times New Roman"/>
          <w:sz w:val="24"/>
          <w:szCs w:val="24"/>
        </w:rPr>
        <w:softHyphen/>
        <w:t>дарства в XIV-XV вв.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Кризис европейского сословного общества в XIV-XV вв. Столетняя война: причины и итоги. Жанна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д'Арк</w:t>
      </w:r>
      <w:proofErr w:type="spellEnd"/>
      <w:r>
        <w:rPr>
          <w:rFonts w:ascii="Times New Roman" w:hAnsi="Times New Roman" w:cs="Times New Roman"/>
          <w:sz w:val="24"/>
          <w:szCs w:val="24"/>
        </w:rPr>
        <w:t>. Война Алой и Белой розы. Крестьянские и городские восстания. Жакерия. Восста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УотаТайлера</w:t>
      </w:r>
      <w:proofErr w:type="spellEnd"/>
      <w:r>
        <w:rPr>
          <w:rFonts w:ascii="Times New Roman" w:hAnsi="Times New Roman" w:cs="Times New Roman"/>
          <w:sz w:val="24"/>
          <w:szCs w:val="24"/>
        </w:rPr>
        <w:t>. Кризис католической церкви. Папы и императоры. Гуситское движение в Че</w:t>
      </w:r>
      <w:r>
        <w:rPr>
          <w:rFonts w:ascii="Times New Roman" w:hAnsi="Times New Roman" w:cs="Times New Roman"/>
          <w:sz w:val="24"/>
          <w:szCs w:val="24"/>
        </w:rPr>
        <w:softHyphen/>
        <w:t>хии. Ян Гус.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Культурное наследие Средневековья.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Развитие науки и техники. Появление университетов. Схоластика. Начало книгопечатания в Европе.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Культурное наследие Византии.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средневековой культуры народов Востока. Архитектура и поэзия.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ИСТОРИЯ РОССИИ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ДРЕВНЕЙ РУСИ К РОССИЙСКОМУ ГОСУДАРСТВУ</w:t>
      </w:r>
    </w:p>
    <w:p w:rsidR="008E6B74" w:rsidRDefault="003B7488" w:rsidP="008E6B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(С ДРЕ</w:t>
      </w:r>
      <w:r w:rsidR="008E6B74">
        <w:rPr>
          <w:rFonts w:ascii="Times New Roman" w:hAnsi="Times New Roman" w:cs="Times New Roman"/>
          <w:b/>
          <w:sz w:val="24"/>
          <w:szCs w:val="24"/>
        </w:rPr>
        <w:t>ВНОСТИ ДО КОНЦА XV в.)</w:t>
      </w:r>
    </w:p>
    <w:p w:rsidR="003B7488" w:rsidRDefault="008E6B74" w:rsidP="008E6B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488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отечественной истории. История России как неотъемлемая часть всемирно исторического процесса. Факторы самобытности российской истории. Природный фак-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</w:t>
      </w:r>
    </w:p>
    <w:p w:rsidR="003B7488" w:rsidRDefault="003B7488" w:rsidP="003B74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Народы и государства на территории нашей страны в древности.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Появление и расселение человека на территории современной России. Первые культуры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общества.Малые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государства Причерноморья в эллинистическую эпоху. Евразийские степи и лесостепь. Народы Сибири и Дальнего Востока.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Хуннский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каганат. Скифское царство. Сарматы. Финские племена. Аланы.</w:t>
      </w:r>
    </w:p>
    <w:p w:rsidR="003B7488" w:rsidRDefault="003B7488" w:rsidP="003B74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Восточная Европа и евразийские степи в середине I тысячелетия н. э. 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Великое переселение народов. Гуннская держава Аттилы. Гуннское царство в предгорном Дагестане. Взаимодействие кочевого и оседлого мира в эпоху Великого переселения народов. Дискуссии о славянской прародине и происхождении славян. Расселение славян, их разделение на три ветви — восточных, западных и южных славян. Славянские общности Восточной Европы. Их соседи —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балты</w:t>
      </w:r>
      <w:proofErr w:type="spellEnd"/>
      <w:r>
        <w:rPr>
          <w:rFonts w:ascii="Times New Roman" w:hAnsi="Times New Roman" w:cs="Times New Roman"/>
          <w:sz w:val="24"/>
          <w:szCs w:val="24"/>
        </w:rPr>
        <w:t>, финно-</w:t>
      </w:r>
      <w:proofErr w:type="spellStart"/>
      <w:r>
        <w:rPr>
          <w:rFonts w:ascii="Times New Roman" w:hAnsi="Times New Roman" w:cs="Times New Roman"/>
          <w:sz w:val="24"/>
          <w:szCs w:val="24"/>
        </w:rPr>
        <w:t>угры</w:t>
      </w:r>
      <w:proofErr w:type="spellEnd"/>
      <w:r>
        <w:rPr>
          <w:rFonts w:ascii="Times New Roman" w:hAnsi="Times New Roman" w:cs="Times New Roman"/>
          <w:sz w:val="24"/>
          <w:szCs w:val="24"/>
        </w:rPr>
        <w:t>, кочевые племена.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Хозяйство восточных славян, их общественный строй и политическая организация. Возникновение княжеской власти. Традиционные верования славян. Страны и народы Восточной Европы, Сибири и Дальнего Востока. Объединения древнетюркских племён тюрков,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огузов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киргизов и кыпчаков. Великий Тюркский каганат; Восточный Тюркский каганат и Западный Тюркский каганат. Уйгурский каганат. Великий киргизский каганат. 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Киргизский каганат.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Киданьское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государство. Аварский каганат. Хазарский каганат. Волжская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Булгария</w:t>
      </w:r>
      <w:proofErr w:type="spellEnd"/>
      <w:r>
        <w:rPr>
          <w:rFonts w:ascii="Times New Roman" w:hAnsi="Times New Roman" w:cs="Times New Roman"/>
          <w:sz w:val="24"/>
          <w:szCs w:val="24"/>
        </w:rPr>
        <w:t>. Этнокультурные контакты славянских, тюркских и финно-угорских народов к концу I тыс. н. э. Появление первых христианских, иудейских, исламских общин.</w:t>
      </w:r>
    </w:p>
    <w:p w:rsidR="003B7488" w:rsidRDefault="003B7488" w:rsidP="003B74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Образование государства Русь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Политическое развитие Европы в эпоху раннего Средневековья. Норманнский фактор в образовании европейских государств. Предпосылки и особенности складывания государства Русь. Формирование княжеской власти (князь и дружина, полюдье). Новгород и Киев — центры древнерусской государственности. Князь Олег. Образование государства. Перенос столицы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Киев.Первые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ремёсел и торговли. Отношения Руси с соседними народами и государствами: Византией, странами Северной и Центральной Европы, кочевниками. Святослав и его роль в формировании системы геополитических интересов Руси.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Европейский христианский мир. Крещение Руси: причины и значение. Владимир I Святой. Зарождение ранней русской культуры, её специфика и достижения. Былинный эпос. Возникновение письменности. Начало летописания. Литература и её жанры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во, житие, поучение,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хожение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). Деревянное и каменное зодчество. Монументальная живопись, мозаики, фрески. Иконы. Декоративно-прикладное искусство.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Быт и образ жизни разных слоёв населения.</w:t>
      </w:r>
    </w:p>
    <w:p w:rsidR="003B7488" w:rsidRDefault="003B7488" w:rsidP="003B74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Русь в конце X — начале XII в.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Место и роль Руси в Европе. Расцвет Русского государства. Политический строй. Ор-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власти и управления. Внутриполитическое развитие. Ярослав Мудрый. Владимир Мономах. Древнерусское право: Русская Правда, церковные уставы. 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Православная церковь и её роль в жизни общества. Развитие международных связей Русского государства, укрепление его международного положения. Развитие культуры. Летописание. «Повесть временных лет». Нестор. Просвещение. Литература. Деревянное и каменное зодчество, скульптура, живопись, прикладное искусство. Комплексный характер художественного оформления архитектурных сооружений. Значение древнерусской культуры в развитии европейской культуры. Ценностные ориентации русского общества. Повседневная жизнь, сельский и городской быт. Положение женщины. Дети и их воспитание. Картина мира древнерусского человека. Изменения в повседневной жизни с принятием христианства. Нехристианские общины на территории Руси.</w:t>
      </w:r>
    </w:p>
    <w:p w:rsidR="003B7488" w:rsidRDefault="003B7488" w:rsidP="003B74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Русь в середине ХII — начале XIII в.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Эпоха политической раздробленности в Европе. Причины, особенности и последствия политической раздробленности на Руси. Формирование системы земель  самостоятельных государств.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Изменения в политическом строе. Эволюция общественного строя и права. Территория 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население крупнейших русских земель. Рост и расцвет городов.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Консолидирующая роль православной церкви в условиях политической децентрализации.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Международные связи русских земель. Развитие русской культуры: формирование региональных центров. Летописание и его центры. Даниил Заточник. «Слово о полку Игореве».</w:t>
      </w:r>
    </w:p>
    <w:p w:rsidR="003B7488" w:rsidRDefault="003B7488" w:rsidP="003B74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Русские земли в середине XIII  —  XIV в.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Возникновение Монгольской державы. Чингисхан и его завоевания. Формирование Монгольской империи и её влияние на развитие народов Евразии. Великая Яса. Завоевательные походы Батыя на Русь и Восточную Европу и их последствия. Образование Золотой Орды. Русские земли в составе Золотой Орды. Политико-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госу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дарственное устройство страны. Система управления. Армия и вооружение. Налоги и повинности населения. Города. Международная торговля. Влияние Орды на политическую традицию русских земель, менталитет, культуру и быт населения. Золотая Орда в системе международных связей. Южные и западные русские земли. Возникновение Литовского государства и включение в его состав части русских земель.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Северо-западные земли: Новгородская и Псковская. Борьба с экспансией крестоносцев на западных границах Руси. Александр Невский. Политический строй Новгорода и Пскова.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Княжества Северо-Восточной Руси. Борьба за великое княжение Владимирское. Противостояние Твери и Москвы. Усиление Московского княжества. Иван Калита.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Народные выступления против ордынского господства.  Дмитрий Донской. Куликовская битва. Закрепление первенствующего положения московских князей.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Религиозная политика в Орде и статус православной церкви. Принятие ислама и его распространение. Русская православная церковь в условиях ордынского господства. 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Сергий Радонежский. Культура и быт. Летописание. «Слово о погибели Русской земли».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Задонщина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». Жития. Архитектура и живопись. Феофан Грек. Андрей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Рублёв.Ордынское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влияние на развитие культуры и повседневную жизнь в русских землях.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B7488" w:rsidRDefault="003B7488" w:rsidP="003B74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Формирование единого Русского государства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Политическая карта Европы и русских земель в начале XV в. Борьба Литовского и Московского княжеств за объединение русских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земель.Распад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Золотой Орды и его влияние на политическое развитие русских земель. Большая Орда, Крымское, Ка-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, Сибирское ханства, Ногайская Орда и их отношения с Московским государством.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Междоусобная война в Московском княжестве во второй четверти XV в. Василий Тёмный. Новгород и Псков в XV в. Иван III. Присоединение Новгорода и Твери к Мо-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скве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Ликвидация зависимости от Орды. Принятие общерусского Судебника. Государственные символы единого государства. Характер экономического развития русских земель. Установление автокефалии Русской православной церкви.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Внутрицерковная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борьба. Ереси. Расширение международных связей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Московскогогосу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дарства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Культурное пространство единого государства. Летописание общерусское и региональное.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Хожение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 три моря» Афанасия Никитина. Архитектура и живопись. Мо-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сковский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Кремль. Повседневная жизнь и быт населения.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CA74CB" w:rsidRDefault="00CA74CB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lastRenderedPageBreak/>
        <w:t>7 класс</w:t>
      </w:r>
    </w:p>
    <w:p w:rsidR="003B7488" w:rsidRDefault="003B7488" w:rsidP="003B74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Содержание учебного курса «Новая история. 1500-1800» 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Введение 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Хронологические рамки и основные проблемы новой истории. Периодизация новой истории и различные подходы к ней. Происхождение и содержание понятия «новая история». Аграрные цивилизации. Индустриальная цивилизация.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Европа на исходе средневековья. Европейская средневековая цивилизация к концу XV в. Влияние природно-климатических условий на хозяйственную деятельность. Совершенствование техники, развитие товарного хозяйства в Европе. Предпосылки возникновения цивилизации нового времени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>
        <w:rPr>
          <w:rFonts w:ascii="Times New Roman" w:hAnsi="Times New Roman" w:cs="Times New Roman"/>
          <w:sz w:val="24"/>
          <w:szCs w:val="24"/>
          <w:lang w:eastAsia="ru-RU"/>
        </w:rPr>
        <w:t>Европе. Политическая карта Европы накануне нового времени.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Часть 1. Европа и мир в начале Нового времени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1 Эпоха Великих географических открытий 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Великие географические открытия конца XV —* начала XVI в. Начало складывания колониальной системы.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Политические и экономические предпосылки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ликих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географических открытий. Технические изобретения, благодаря которым стали возможны дальние морские путешествия. Организационная подготовка морских плаваний.  Плавания португальцев вокруг Африки.        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Плавания X. Колумба и открытие Нового Света. Открытие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Васко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Гамой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морского пути в Индию. Первое кругосветное плавание Ф. Магеллана. Открытие Тихого океана. Начало колониальных захватов и создания колониальных империй. Завоевание испанцами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>
        <w:rPr>
          <w:rFonts w:ascii="Times New Roman" w:hAnsi="Times New Roman" w:cs="Times New Roman"/>
          <w:sz w:val="24"/>
          <w:szCs w:val="24"/>
          <w:lang w:eastAsia="ru-RU"/>
        </w:rPr>
        <w:t>португальцами Нового Света. Европейцы в Северной Америке. Выход западноевропейской христианской цивилизации за пределы Европы, начало синтеза культур и цивилизаций в Новом Свете. Европейцы в странах Азии и Африки.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2 Европа: от средневековья к новому времени (4 ч)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Социально-экономическое развитие западноевропейского общества. Повседневная жизнь европейцев в конце XV — первой половине XVII в.</w:t>
      </w:r>
      <w:r>
        <w:rPr>
          <w:rFonts w:ascii="Times New Roman" w:hAnsi="Times New Roman" w:cs="Times New Roman"/>
          <w:sz w:val="24"/>
          <w:szCs w:val="24"/>
          <w:lang w:eastAsia="ru-RU"/>
        </w:rPr>
        <w:t>Политика меркантилизма и ее последствия. Развитие техники и новая организация труда, распространение мануфактур, их типология. «Революция» цен и кризис средневековых социально-экономических отношений. Разрушение натурального хозяйства. Развитие товарно-денежных отношений. Мировая торговля, возрастание значения банков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>
        <w:rPr>
          <w:rFonts w:ascii="Times New Roman" w:hAnsi="Times New Roman" w:cs="Times New Roman"/>
          <w:sz w:val="24"/>
          <w:szCs w:val="24"/>
          <w:lang w:eastAsia="ru-RU"/>
        </w:rPr>
        <w:t>бирж.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Изменения в социальной структуре стран Западной Европы: упадок значения аристократии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>
        <w:rPr>
          <w:rFonts w:ascii="Times New Roman" w:hAnsi="Times New Roman" w:cs="Times New Roman"/>
          <w:sz w:val="24"/>
          <w:szCs w:val="24"/>
          <w:lang w:eastAsia="ru-RU"/>
        </w:rPr>
        <w:t>дворянства; усиление экономического влияния буржуазии. «Новое дворянство». Распад крестьянской общины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>
        <w:rPr>
          <w:rFonts w:ascii="Times New Roman" w:hAnsi="Times New Roman" w:cs="Times New Roman"/>
          <w:sz w:val="24"/>
          <w:szCs w:val="24"/>
          <w:lang w:eastAsia="ru-RU"/>
        </w:rPr>
        <w:t>городских корпораций. Появление класса наемных рабочих и их положение. Повседневная жизнь европейцев конца XV—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 </w:t>
      </w:r>
      <w:r>
        <w:rPr>
          <w:rFonts w:ascii="Times New Roman" w:hAnsi="Times New Roman" w:cs="Times New Roman"/>
          <w:sz w:val="24"/>
          <w:szCs w:val="24"/>
          <w:lang w:eastAsia="ru-RU"/>
        </w:rPr>
        <w:t>в. Культура повседневности протестантской Европы.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3 Художественная культура и наука Европы эпохи Возрождения (2 ч.)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Возрождение и гуманизм в Европе. </w:t>
      </w:r>
      <w:r>
        <w:rPr>
          <w:rFonts w:ascii="Times New Roman" w:hAnsi="Times New Roman" w:cs="Times New Roman"/>
          <w:sz w:val="24"/>
          <w:szCs w:val="24"/>
          <w:lang w:eastAsia="ru-RU"/>
        </w:rPr>
        <w:t>Истоки и предпосылки Возрождения в Италии. Гуманизм и гуманисты. Гуманизм и церковь. Принципы гуманизма 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  <w:lang w:eastAsia="ru-RU"/>
        </w:rPr>
        <w:t>искусстве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итальянского Возрождения (Леонардо да Винчи, Микеланджело, Рафаэль). Возрождение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>
        <w:rPr>
          <w:rFonts w:ascii="Times New Roman" w:hAnsi="Times New Roman" w:cs="Times New Roman"/>
          <w:sz w:val="24"/>
          <w:szCs w:val="24"/>
          <w:lang w:eastAsia="ru-RU"/>
        </w:rPr>
        <w:t>других странах Европы. Значение Возрождения для формирования принципов европейской цивилизации нового времени.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4 Реформация и контрреформация в Европе 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Реформация в Европе. </w:t>
      </w:r>
      <w:r>
        <w:rPr>
          <w:rFonts w:ascii="Times New Roman" w:hAnsi="Times New Roman" w:cs="Times New Roman"/>
          <w:sz w:val="24"/>
          <w:szCs w:val="24"/>
          <w:lang w:eastAsia="ru-RU"/>
        </w:rPr>
        <w:t>Предпосылки Реформации. Сущность учения М. Лютера, принципы лютеранской церкви. Протестантская Реформация в странах Европы. Крестьянская война в Германии. Учение Т. Мюнцера.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Вероучение Ж. Кальвина и Реформация в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Швейанн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Организация кальвинистской церкви. Распространение кальвинизма в Европе. Королевская Реформация в Англии. Протестантизм как элемент западноевропейской цивилизации.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Контрреформация и религиозные войны. 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Предпоаннск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Контрреформации. Деятельность иезуитов, И. Лойола. Причины религиозных войн. Религиозные войны в Германии и Франции. Варфоломеевская ночь. Значение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Аугсбургского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мира и Нантского эдикта для формирования новой религиозно-политической системы в Западной Европе.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Контрольно-обобщающий урок  1 ч.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5 Ранние буржуазные революции. Международные отношения 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Нидерландская революция XVI в. </w:t>
      </w:r>
      <w:r>
        <w:rPr>
          <w:rFonts w:ascii="Times New Roman" w:hAnsi="Times New Roman" w:cs="Times New Roman"/>
          <w:sz w:val="24"/>
          <w:szCs w:val="24"/>
          <w:lang w:eastAsia="ru-RU"/>
        </w:rPr>
        <w:t>Положение Нидерландов в составе владений испанских Габсбургов. Реформация в Нидерландах и усиление противоречий с испанской монархией. Испано-нидерландская война как социальная революция, ее буржуазный характер. Создание республики Соединенных Провинций Нидерландов. Роль протестантского вероучения и протестантской морали в формировании основ нового государства.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Англия в конце XV — первой половине XVII в. </w:t>
      </w:r>
      <w:r>
        <w:rPr>
          <w:rFonts w:ascii="Times New Roman" w:hAnsi="Times New Roman" w:cs="Times New Roman"/>
          <w:sz w:val="24"/>
          <w:szCs w:val="24"/>
          <w:lang w:eastAsia="ru-RU"/>
        </w:rPr>
        <w:t>Природные условия и экономика Англии. Предпринимательство в Англии, возникновение слоя «новых дворян». Аграрный переворот. Процесс огораживания.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Политический строй Англии в XVI — середине XVII в. Формирование английской политической традиции. Контрреформация и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международноеполоаннск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Англии. Обострение англо-испанских противоречий на морях. Гибель «Непобедимой армады»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и </w:t>
      </w:r>
      <w:r>
        <w:rPr>
          <w:rFonts w:ascii="Times New Roman" w:hAnsi="Times New Roman" w:cs="Times New Roman"/>
          <w:sz w:val="24"/>
          <w:szCs w:val="24"/>
          <w:lang w:eastAsia="ru-RU"/>
        </w:rPr>
        <w:t>ее значение для возвышения Англии.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Английская революция XVII в. </w:t>
      </w:r>
      <w:r>
        <w:rPr>
          <w:rFonts w:ascii="Times New Roman" w:hAnsi="Times New Roman" w:cs="Times New Roman"/>
          <w:sz w:val="24"/>
          <w:szCs w:val="24"/>
          <w:lang w:eastAsia="ru-RU"/>
        </w:rPr>
        <w:t>Пуритане и англиканская церковь: усиление недовольства результатами «королевской реформации». «Великая ремонстрация»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и </w:t>
      </w:r>
      <w:r>
        <w:rPr>
          <w:rFonts w:ascii="Times New Roman" w:hAnsi="Times New Roman" w:cs="Times New Roman"/>
          <w:sz w:val="24"/>
          <w:szCs w:val="24"/>
          <w:lang w:eastAsia="ru-RU"/>
        </w:rPr>
        <w:t>ограничение власти короля. Гражданские войны и их итоги. О. Кромвель как политик 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и </w:t>
      </w:r>
      <w:r>
        <w:rPr>
          <w:rFonts w:ascii="Times New Roman" w:hAnsi="Times New Roman" w:cs="Times New Roman"/>
          <w:sz w:val="24"/>
          <w:szCs w:val="24"/>
          <w:lang w:eastAsia="ru-RU"/>
        </w:rPr>
        <w:t>военный деятель. Казнь короля и провозглашение республики в Англии. Переплетение социально-политических и религиозных противоречий в Английской революции. Внутренняя и внешняя политика Англии в период протектората О. Кромвеля.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Реставрация Стюартов и их политика. Угроза восстановления католицизма в Англии при Якове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II. </w:t>
      </w:r>
      <w:r>
        <w:rPr>
          <w:rFonts w:ascii="Times New Roman" w:hAnsi="Times New Roman" w:cs="Times New Roman"/>
          <w:sz w:val="24"/>
          <w:szCs w:val="24"/>
          <w:lang w:eastAsia="ru-RU"/>
        </w:rPr>
        <w:t>«Славная революция» 1688 г. и установление в Англии конституционной монархии.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Голландия и Англия во второй половине XVII— XVIII в. </w:t>
      </w:r>
      <w:r>
        <w:rPr>
          <w:rFonts w:ascii="Times New Roman" w:hAnsi="Times New Roman" w:cs="Times New Roman"/>
          <w:sz w:val="24"/>
          <w:szCs w:val="24"/>
          <w:lang w:eastAsia="ru-RU"/>
        </w:rPr>
        <w:t>Буржуазный характер преобразований в Голландии и Англии после победы революций. Влияние протестантизма на политическое и экономическое развитие этих стран.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Начало формирования в Англии гражданского общества и правового государства. Политическая структура английской конституционной парламентской монархии в конце XVII—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>
        <w:rPr>
          <w:rFonts w:ascii="Times New Roman" w:hAnsi="Times New Roman" w:cs="Times New Roman"/>
          <w:sz w:val="24"/>
          <w:szCs w:val="24"/>
          <w:lang w:eastAsia="ru-RU"/>
        </w:rPr>
        <w:t>в. Развитие буржуазных отношений в Голландии. Социальная структура голландского общества: буржуазия и наемные рабочие, роль средних слоев. Англо-голландское морское соперничество.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Абсолютизм в Европе. </w:t>
      </w:r>
      <w:r>
        <w:rPr>
          <w:rFonts w:ascii="Times New Roman" w:hAnsi="Times New Roman" w:cs="Times New Roman"/>
          <w:sz w:val="24"/>
          <w:szCs w:val="24"/>
          <w:lang w:eastAsia="ru-RU"/>
        </w:rPr>
        <w:t>Влияние процессов Реформации и Контрреформации на общественное сознание и политическое развитие европейских стран. Экономическая политика эпохи абсолютизма. Протекционизм и меркантилизм.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Формирование абсолютизма во Франции. Французский абсолютизм при Ришелье. Правление Людовика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XIV </w:t>
      </w:r>
      <w:r>
        <w:rPr>
          <w:rFonts w:ascii="Times New Roman" w:hAnsi="Times New Roman" w:cs="Times New Roman"/>
          <w:sz w:val="24"/>
          <w:szCs w:val="24"/>
          <w:lang w:eastAsia="ru-RU"/>
        </w:rPr>
        <w:t>— вершина абсолютизма. Религиозный фактор в истории Франции XVII—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>
        <w:rPr>
          <w:rFonts w:ascii="Times New Roman" w:hAnsi="Times New Roman" w:cs="Times New Roman"/>
          <w:sz w:val="24"/>
          <w:szCs w:val="24"/>
          <w:lang w:eastAsia="ru-RU"/>
        </w:rPr>
        <w:t>вв.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Испания в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 </w:t>
      </w:r>
      <w:r>
        <w:rPr>
          <w:rFonts w:ascii="Times New Roman" w:hAnsi="Times New Roman" w:cs="Times New Roman"/>
          <w:sz w:val="24"/>
          <w:szCs w:val="24"/>
          <w:lang w:eastAsia="ru-RU"/>
        </w:rPr>
        <w:t>в. Особенности испанского абсолютизма. Упадок Испании в новое время и его причины. Абсолютизм в Центральной и Северной Европе. Прусский вариант абсолютизма. Король Фридрих Вильгельм I и его политика. Государство австрийских Габсбургов. Особенности австрийского абсолютизма. Абсолютизм в странах Северной  Европы  (Швеция,  Дания).   Влияние  политической и философской мысли эпохи Возрождения на политическое развитие Италии. Флоренция при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Медичи.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Международные отношения XVII—XVIII вв. </w:t>
      </w:r>
      <w:r>
        <w:rPr>
          <w:rFonts w:ascii="Times New Roman" w:hAnsi="Times New Roman" w:cs="Times New Roman"/>
          <w:sz w:val="24"/>
          <w:szCs w:val="24"/>
          <w:lang w:eastAsia="ru-RU"/>
        </w:rPr>
        <w:t>Политическая ситуация в Европе после Реформации и Контрреформации. Система союзов европейских государств, баланс сил между ними. Тридцатилетняя война — последняя религиозная война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Европе. </w:t>
      </w: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Вестфальский мир и изменение соотношения сил в Европе. Международные отношения в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>
        <w:rPr>
          <w:rFonts w:ascii="Times New Roman" w:hAnsi="Times New Roman" w:cs="Times New Roman"/>
          <w:sz w:val="24"/>
          <w:szCs w:val="24"/>
          <w:lang w:eastAsia="ru-RU"/>
        </w:rPr>
        <w:t>в. Роль России в европейских международных отношениях.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Часть 2. Эпоха просвещения. Время преобразований  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1.  Эпоха Просвещения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Формирование мировоззрения нового времени. Идеи европейского Просвещения XVIII в. </w:t>
      </w:r>
      <w:r>
        <w:rPr>
          <w:rFonts w:ascii="Times New Roman" w:hAnsi="Times New Roman" w:cs="Times New Roman"/>
          <w:sz w:val="24"/>
          <w:szCs w:val="24"/>
          <w:lang w:eastAsia="ru-RU"/>
        </w:rPr>
        <w:t>Развитие научных взглядов и кризис средневековой картины мира. Революция в естествознании. Складывание мировоззрения нового времени. Научные открытия и появление механической картины мира. Рационализм.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Общественная мысль эпохи Просвещения. Энциклопедия и энциклопедисты. Теория общественного договора, идеи правового государства, разделения властей. Экономические идеи Просвещения. А. Смит.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Просвещенный абсолютизм в странах Европы. Повседневная жизнь европейцев в XVIII в.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Идеи Просвещения и изменения в политике европейских монархов. Просвещенный абсолютизм. Реформы под влиянием идей Просвещения. Идея «регулярного» государства и повседневная жизнь европейцев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в.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Искусство и литература XVII—XVIII вв. </w:t>
      </w:r>
      <w:r>
        <w:rPr>
          <w:rFonts w:ascii="Times New Roman" w:hAnsi="Times New Roman" w:cs="Times New Roman"/>
          <w:sz w:val="24"/>
          <w:szCs w:val="24"/>
          <w:lang w:eastAsia="ru-RU"/>
        </w:rPr>
        <w:t>Влияние Реформации и Контрреформации на формирование стилей  и  направлений  в  искусстве  и  литературе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XVII в. Барокко и церковная католическая культура. Особенности художественного языка стиля барокко. Реализм в европейской живописи XVII в. Художественная школа протестантской Голландии." «Малые голландцы», Рембрандт. Возникновение классицизма, его идейное содержание и предназначение. Живопись, архитектура и литература классицизма. Классицизм и Просвещение. Придворный стиль рококо и его характерные черты. Господство светского направления в искусстве.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2. Промышленный переворот в Англии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Промышленный переворот в Англии. </w:t>
      </w:r>
      <w:r>
        <w:rPr>
          <w:rFonts w:ascii="Times New Roman" w:hAnsi="Times New Roman" w:cs="Times New Roman"/>
          <w:sz w:val="24"/>
          <w:szCs w:val="24"/>
          <w:lang w:eastAsia="ru-RU"/>
        </w:rPr>
        <w:t>Экономические и политические предпосылки промышленного переворота в Англии. Технические изобретения и создание первых машин. Прялка «Дженни», паровая машина Дж. Уатта. Начало использования энергии пара. Появление фабрик и замена ручного труда машинным. Социальные и экономические последствия промышленного переворота. Формирование новых классов и возникновение противоречий между ними. Зарождение индустриального общества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3Североамериканские   колонии   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 борьба за независимость. Образование США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Североамериканские   колонии   Англии   в   XVII—XVIII вв. </w:t>
      </w:r>
      <w:r>
        <w:rPr>
          <w:rFonts w:ascii="Times New Roman" w:hAnsi="Times New Roman" w:cs="Times New Roman"/>
          <w:sz w:val="24"/>
          <w:szCs w:val="24"/>
          <w:lang w:eastAsia="ru-RU"/>
        </w:rPr>
        <w:t>Английские колонии в Северной Америке: географическое положение и природные условия. Религиозный и национальный состав европейских переселенцев. Белые переселенцы и индейцы — взаимодействие и конфликты. Экономические противоречия между Англией и ее колониями. Движение за отмену гербового сбора. «Бостонское чаепитие». Идеи Просвещения в Северной Америке.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Американская революция XVIII в. Образование США.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Первый Континентальный конгресс и начало Войны за независимость. Основные этапы и события Войны за независимость. Дж. Вашингтон. Декларация независимости США. Т.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Джефферсон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Конституция 1787 г., «Билль о правах». Формирование политических основ американского общества. Окончание Войны за независимость США. Война за независимость как буржуазная революция.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4. Великая французская революция 18 в. 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Установление конституционной монархии во Франции.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Кризис французского абсолютизма. Влияние идей Просвещения на общественное сознание во Франции. Французское общество и королевская власть накануне революции. Причины созыва Генеральных штатов. Мероприятия Национального и Учредительного собраний. Начало Великой французской революции. Взятие Бастилии. Антифеодальное законодательство Учредительного собрания. Декларация прав человека и гражданина и ее значение. Основные политические течения во время революции. Виднейшие деятели революции: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Мирабо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Лафайет, Робеспьер, Марат, Дантон. Установление конституционной монархии во Франции. Королевская власть и революция.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Падение монархии. Якобинская диктатура. </w:t>
      </w:r>
      <w:r>
        <w:rPr>
          <w:rFonts w:ascii="Times New Roman" w:hAnsi="Times New Roman" w:cs="Times New Roman"/>
          <w:sz w:val="24"/>
          <w:szCs w:val="24"/>
          <w:lang w:eastAsia="ru-RU"/>
        </w:rPr>
        <w:t>Законодательное собрание. Политика жирондистов. Начало революционных войн Франции, их причины и ход. Установление республики во Франции. Казнь короля и ее воздействие на ситуацию во Франции и вокруг нее. Законодательство Конвента. Свержение власти жирондистов и установление якобинской диктатуры. Якобинская политика террора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>
        <w:rPr>
          <w:rFonts w:ascii="Times New Roman" w:hAnsi="Times New Roman" w:cs="Times New Roman"/>
          <w:sz w:val="24"/>
          <w:szCs w:val="24"/>
          <w:lang w:eastAsia="ru-RU"/>
        </w:rPr>
        <w:t>ее последствия. Термидорианский переворот. Причины краха якобинской диктатуры. Военные успехи республики. Влияние Великой французской революции на другие страны. Характер и итоги революции.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Франция: от термидорианского Конвента к консульству. </w:t>
      </w:r>
      <w:r>
        <w:rPr>
          <w:rFonts w:ascii="Times New Roman" w:hAnsi="Times New Roman" w:cs="Times New Roman"/>
          <w:sz w:val="24"/>
          <w:szCs w:val="24"/>
          <w:lang w:eastAsia="ru-RU"/>
        </w:rPr>
        <w:t>Внутренняя и внешняя политика термидорианцев. Буржуазия, народные низы и власть в период термидорианского Конвента. «Заговор равных» Г. Бабефа. Переворот 18 брюмера. Консульство Наполеона Бонапарта. Особенности развития буржуазных отношений и формирования гражданского общества во Франции в конце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 в.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Повторителыю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-обобщающий урок по теме 3.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Воздействие идей Просвещения на политические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>
        <w:rPr>
          <w:rFonts w:ascii="Times New Roman" w:hAnsi="Times New Roman" w:cs="Times New Roman"/>
          <w:sz w:val="24"/>
          <w:szCs w:val="24"/>
          <w:lang w:eastAsia="ru-RU"/>
        </w:rPr>
        <w:t>духовные процессы Европы и Северной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Америки </w:t>
      </w:r>
      <w:r>
        <w:rPr>
          <w:rFonts w:ascii="Times New Roman" w:hAnsi="Times New Roman" w:cs="Times New Roman"/>
          <w:sz w:val="24"/>
          <w:szCs w:val="24"/>
          <w:lang w:eastAsia="ru-RU"/>
        </w:rPr>
        <w:t>раннего нового времени. Просвещение и революция] Влияние Великой французской революции на политическое развитие Европы. Промышленный переворот в Англии — начало становления индустриальной цивилизации.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Часть 3. Традиционные общества в раннее новое время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  Колониальный период в Латинской Америке.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Цивилизационные особенности Востока. Взаимовлияние Востока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>
        <w:rPr>
          <w:rFonts w:ascii="Times New Roman" w:hAnsi="Times New Roman" w:cs="Times New Roman"/>
          <w:sz w:val="24"/>
          <w:szCs w:val="24"/>
          <w:lang w:eastAsia="ru-RU"/>
        </w:rPr>
        <w:t>Запада. Начало европейской экспансии на Восток, колониализм.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Исламские страны в раннее новое время. </w:t>
      </w:r>
      <w:r>
        <w:rPr>
          <w:rFonts w:ascii="Times New Roman" w:hAnsi="Times New Roman" w:cs="Times New Roman"/>
          <w:sz w:val="24"/>
          <w:szCs w:val="24"/>
          <w:lang w:eastAsia="ru-RU"/>
        </w:rPr>
        <w:t>Основные черты исламской цивилизации.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Османская империя в XV—XVIII вв. </w:t>
      </w:r>
      <w:r>
        <w:rPr>
          <w:rFonts w:ascii="Times New Roman" w:hAnsi="Times New Roman" w:cs="Times New Roman"/>
          <w:sz w:val="24"/>
          <w:szCs w:val="24"/>
          <w:lang w:eastAsia="ru-RU"/>
        </w:rPr>
        <w:t>Социально-экономическое положение и политический строй Османской империи. Завоевания турок-османов. Начало упадка могущества Османской империи.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Иран в XVI—XVIII вв. </w:t>
      </w:r>
      <w:r>
        <w:rPr>
          <w:rFonts w:ascii="Times New Roman" w:hAnsi="Times New Roman" w:cs="Times New Roman"/>
          <w:sz w:val="24"/>
          <w:szCs w:val="24"/>
          <w:lang w:eastAsia="ru-RU"/>
        </w:rPr>
        <w:t>Политические и культурные традиции Ирана. Реформы Аббаса I. Соперничество Ирана и Османской империи.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Взаимодействие исламской, европейской и православной цивилизаций. Европейское влияние на политику, экономику и культуру Османской империи. Прекращение военной и религиозной экспансии турок в Европе. Русско-турецкие отношения: войны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>
        <w:rPr>
          <w:rFonts w:ascii="Times New Roman" w:hAnsi="Times New Roman" w:cs="Times New Roman"/>
          <w:sz w:val="24"/>
          <w:szCs w:val="24"/>
          <w:lang w:eastAsia="ru-RU"/>
        </w:rPr>
        <w:t>дипломатия XVII—XVIII вв. Балканские страны под властью турок. Начало национального возрождения балканских народов. Культурные и религиозные связи Балканских стран с Россией.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Традиционные общества Востока в раннее новое время. </w:t>
      </w:r>
      <w:r>
        <w:rPr>
          <w:rFonts w:ascii="Times New Roman" w:hAnsi="Times New Roman" w:cs="Times New Roman"/>
          <w:iCs/>
          <w:sz w:val="24"/>
          <w:szCs w:val="24"/>
          <w:lang w:eastAsia="ru-RU"/>
        </w:rPr>
        <w:t>Индия. </w:t>
      </w:r>
      <w:r>
        <w:rPr>
          <w:rFonts w:ascii="Times New Roman" w:hAnsi="Times New Roman" w:cs="Times New Roman"/>
          <w:sz w:val="24"/>
          <w:szCs w:val="24"/>
          <w:lang w:eastAsia="ru-RU"/>
        </w:rPr>
        <w:t>Взаимодействие и переплетение цивилизаций в Индии. Образование и распад державы Великих Моголов. Захват Северной Индии афганцами. Проникновение европейцев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>
        <w:rPr>
          <w:rFonts w:ascii="Times New Roman" w:hAnsi="Times New Roman" w:cs="Times New Roman"/>
          <w:sz w:val="24"/>
          <w:szCs w:val="24"/>
          <w:lang w:eastAsia="ru-RU"/>
        </w:rPr>
        <w:t>Индию. Деятельность Ост-Индских компаний. Захват англичанами Бенгалии и других земель. Управление захваченными территориями.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Китай. </w:t>
      </w:r>
      <w:r>
        <w:rPr>
          <w:rFonts w:ascii="Times New Roman" w:hAnsi="Times New Roman" w:cs="Times New Roman"/>
          <w:sz w:val="24"/>
          <w:szCs w:val="24"/>
          <w:lang w:eastAsia="ru-RU"/>
        </w:rPr>
        <w:t>Черты китайской цивилизации. Роль государства в Китае. Народные восстания и завоевание Китая маньчжурами. Взаимоотношения между китайцами и маньчжурами. Проникновение европейцев в Китай. Попытки китайских властей закрыть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страну.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Cs/>
          <w:sz w:val="24"/>
          <w:szCs w:val="24"/>
          <w:lang w:eastAsia="ru-RU"/>
        </w:rPr>
        <w:t>Япония.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Особенности японской цивилизации. Социальная структура японского общества. Японское государство. Внутренняя политика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сёгунатаТокугава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Проникновение в Японию европейцев. Причины закрытия страны.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Освоение европейцами Нового Света. </w:t>
      </w:r>
      <w:r>
        <w:rPr>
          <w:rFonts w:ascii="Times New Roman" w:hAnsi="Times New Roman" w:cs="Times New Roman"/>
          <w:sz w:val="24"/>
          <w:szCs w:val="24"/>
          <w:lang w:eastAsia="ru-RU"/>
        </w:rPr>
        <w:t>Встреча культур 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цивилизаций в Новом Свете. Переселенческие потоки из Европы в Новый Свет. Гибель индейских государств и цивилизаций. Истребление и порабощение местного населения. Хозяйственное освоение европейцами Америки. Формирование плантационного хозяйства. Ввоз черных рабов и </w:t>
      </w: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его последствия. Различные пути освоения Латинской и Северной Америки. Слияние индейской, африканской и европейской культур в Америке.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Борьба за колонии и господство на море в XVII— XVIII вв. </w:t>
      </w:r>
      <w:r>
        <w:rPr>
          <w:rFonts w:ascii="Times New Roman" w:hAnsi="Times New Roman" w:cs="Times New Roman"/>
          <w:sz w:val="24"/>
          <w:szCs w:val="24"/>
          <w:lang w:eastAsia="ru-RU"/>
        </w:rPr>
        <w:t>Создание мировых колониальных держав после великих географических открытий. Упадок Испании и Португалии как морских держав. Переход первенства к англичанам и голландцам. Географические открытия второй половины XVI—XVIII в. Пиратство и каперство.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Новый этап европейского колониализма. Торговые компании Англии и Голландии и их экономическое проникновение в азиатские и африканские страны. Работорговля. Превращение Англии в сильнейшую морскую и колониальную державу.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Итоговое повторение </w:t>
      </w:r>
      <w:r>
        <w:rPr>
          <w:rFonts w:ascii="Times New Roman" w:hAnsi="Times New Roman" w:cs="Times New Roman"/>
          <w:sz w:val="24"/>
          <w:szCs w:val="24"/>
          <w:lang w:eastAsia="ru-RU"/>
        </w:rPr>
        <w:t>(1ч)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Мир в эпоху раннего нового времени. Итоги развития европейской цивилизации и цивилизаций Востока к концу XVIII в. Два варианта развития цивилизации Запада. Промышленный переворот в Англии — начало становления индустриальной цивилизации.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Повторение «Мир в эпоху раннего Нового времени».</w:t>
      </w:r>
    </w:p>
    <w:p w:rsidR="003B7488" w:rsidRDefault="003B7488" w:rsidP="003B7488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rPr>
          <w:b/>
          <w:bCs/>
        </w:rPr>
        <w:t>РОССИЯ В XVI—XVII вв.- 7 класс</w:t>
      </w:r>
    </w:p>
    <w:p w:rsidR="003B7488" w:rsidRDefault="003B7488" w:rsidP="003B7488">
      <w:pPr>
        <w:pStyle w:val="a3"/>
        <w:spacing w:before="0" w:beforeAutospacing="0" w:after="0" w:afterAutospacing="0"/>
        <w:ind w:firstLine="708"/>
        <w:jc w:val="both"/>
      </w:pPr>
      <w:r>
        <w:rPr>
          <w:b/>
          <w:bCs/>
        </w:rPr>
        <w:t>Россия в XVI в.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Завершение объединения русских земель вокруг Москвы и формирование единого Российского государства. Центральные органы государственной власти. Приказная система. Боярская дума. Система местничества. Местное управление. Наместники.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Принятие Иваном IV царского титула. Реформы середины XVI в. Избранная рада. Появление Земских соборов.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Специфика сословного представительства в России. Отмена кормлений. «Уложение о службе». Судебник 1550 г. «Стоглав». Земская реформа. Опричнина, дискуссия о её характере. Противоречивость фигуры Ивана Грозного и проводимых им преобразований.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Экономическое развитие единого государства. Создание единой денежной системы. Начало закрепощения крестьянства. Перемены в социальной структуре российского общества в XVI в.Внешняя политика России в XVI в. Присоединение Казанского и Астраханского ханств, Западной Сибири как факт победы оседлой цивилизации над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Полиэтнический характер населения Московского царства.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Православие как основа государственной идеологии. Теория «Москва — Третий Рим». Учреждение патриаршества. Сосуществование религий. Россия в системе европейских международных отношений в XVI в.</w:t>
      </w:r>
    </w:p>
    <w:p w:rsidR="003B7488" w:rsidRDefault="003B7488" w:rsidP="003B7488">
      <w:pPr>
        <w:pStyle w:val="a3"/>
        <w:spacing w:before="0" w:beforeAutospacing="0" w:after="0" w:afterAutospacing="0"/>
        <w:ind w:firstLine="708"/>
        <w:jc w:val="both"/>
      </w:pPr>
      <w:r>
        <w:rPr>
          <w:b/>
          <w:bCs/>
        </w:rPr>
        <w:t>Культурное пространство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Культура народов России в XVI в. Повседневная жизнь в центре и на окраинах страны,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в городах и сельской местности. Быт основных сословий.</w:t>
      </w:r>
    </w:p>
    <w:p w:rsidR="003B7488" w:rsidRDefault="003B7488" w:rsidP="003B7488">
      <w:pPr>
        <w:pStyle w:val="a3"/>
        <w:spacing w:before="0" w:beforeAutospacing="0" w:after="0" w:afterAutospacing="0"/>
        <w:ind w:firstLine="708"/>
        <w:jc w:val="both"/>
      </w:pPr>
      <w:r>
        <w:rPr>
          <w:b/>
          <w:bCs/>
        </w:rPr>
        <w:t>Россия в XVII в.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Россия и Европа в начале XVII в. Смутное время,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государств. Подъём национально-освободительного движения. Народные ополчения. Прокопий Ляпунов. Кузьма Минин и Дмитрий Пожарский. Земский собор 1613 г. и его роль в развитии сословно-представительской системы. Избрание на царство Михаила Фёдоровича Романова. Итоги Смутного времени.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lastRenderedPageBreak/>
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 Новые явления в экономической жизни в XVII в. в Европе и в России. Постепенное включение России в процессы модернизации. Начало формирования всероссийского рынка и возникновение первых мануфактур.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Социальные движения второй половины XVII в. Соляной и Медный бунты. Псковское восстание. Восстание под предводительством Степана Разина.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 xml:space="preserve">Вестфальская система международных отношений. Россия как субъект европейской политики. Внешняя политика России в XVII в. Смоленская война. Вхождение в состав России Левобережной Украины. </w:t>
      </w:r>
      <w:proofErr w:type="spellStart"/>
      <w:r>
        <w:t>Переяславская</w:t>
      </w:r>
      <w:proofErr w:type="spellEnd"/>
      <w:r>
        <w:t xml:space="preserve"> рада. Войны с Османской империей, Крымским ханством и Речью </w:t>
      </w:r>
      <w:proofErr w:type="spellStart"/>
      <w:r>
        <w:t>Посполитой</w:t>
      </w:r>
      <w:proofErr w:type="spellEnd"/>
      <w:r>
        <w:t>. Отношения России со странами Западной Европы и Востока. Завершение присоединения Сибири.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Народы Поволжья и Сибири в XVI—XVII вв. Межэтнические отношения.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Православная церковь, ислам, буддизм, языческие верования в России в XVII в. Раскол в Русской православной церкви.</w:t>
      </w:r>
    </w:p>
    <w:p w:rsidR="003B7488" w:rsidRDefault="003B7488" w:rsidP="003B7488">
      <w:pPr>
        <w:pStyle w:val="a3"/>
        <w:spacing w:before="0" w:beforeAutospacing="0" w:after="0" w:afterAutospacing="0"/>
        <w:ind w:firstLine="708"/>
        <w:jc w:val="both"/>
      </w:pPr>
      <w:r>
        <w:rPr>
          <w:b/>
          <w:bCs/>
        </w:rPr>
        <w:t>Культурное пространство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Культура народов России в XVII в. Архитектура и живопись. Русская литература. «Домострой». Начало книгопечатания. Публицистика в период Смутного времени.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Возникновение светского начала в культуре. Немецкая слобода. Посадская сатира XVII в. Поэзия. Развитие образования и научных знаний. Газета «Вести-Куранты».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Русские географические открытия XVII в. Быт, повседневность и картина мира русского человека в XVII в. Народы Поволжья и Сибири.</w:t>
      </w:r>
    </w:p>
    <w:p w:rsidR="008E6B74" w:rsidRDefault="008E6B74" w:rsidP="003B7488">
      <w:pPr>
        <w:pStyle w:val="a3"/>
        <w:spacing w:before="0" w:beforeAutospacing="0" w:after="0" w:afterAutospacing="0"/>
        <w:jc w:val="both"/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3B7488" w:rsidRPr="008E6B74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8E6B7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8 класс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 xml:space="preserve">Содержание предмета «Всеобщая история. История Нового времени. 1800-1900гг». </w:t>
      </w:r>
    </w:p>
    <w:p w:rsidR="008E6B74" w:rsidRDefault="008E6B74" w:rsidP="003B7488">
      <w:pPr>
        <w:pStyle w:val="a3"/>
        <w:shd w:val="clear" w:color="auto" w:fill="FFFFFF"/>
        <w:spacing w:before="0" w:beforeAutospacing="0" w:after="0" w:afterAutospacing="0"/>
        <w:jc w:val="both"/>
      </w:pP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rPr>
          <w:b/>
          <w:bCs/>
        </w:rPr>
        <w:t>Глава</w:t>
      </w:r>
      <w:r>
        <w:rPr>
          <w:rStyle w:val="apple-converted-space"/>
          <w:b/>
          <w:bCs/>
        </w:rPr>
        <w:t> </w:t>
      </w:r>
      <w:r>
        <w:rPr>
          <w:b/>
          <w:bCs/>
        </w:rPr>
        <w:t>I. Становление индустриального общества.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Индустриальные революции: достижения и проблемы. Успехи машиностроения. Переворот в средствах транспорта. Дорожное строительство. Военная техника. Новые источники энергии.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jc w:val="both"/>
      </w:pPr>
      <w:r>
        <w:t>Капитализм свободной конкуренции. Усиление процесса концентрации производства и капиталов. Возрастание роли банков. Формы слияния предприятий. Корпорации и монополии. Монополистический капитализм или империализм и его черты.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jc w:val="both"/>
      </w:pPr>
      <w:r>
        <w:t>Индустриальное общество.</w:t>
      </w:r>
      <w:r>
        <w:rPr>
          <w:rStyle w:val="apple-converted-space"/>
          <w:b/>
          <w:bCs/>
        </w:rPr>
        <w:t> </w:t>
      </w:r>
      <w:r>
        <w:t>Изменения в структуре населения индустриального общества. Миграция и эмиграция населения. Аристократия старая и новая. Новая буржуазия. Средний класс. Рабочий класс. Женский и детский труд. Женское движение за уравнение в правах.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jc w:val="both"/>
      </w:pPr>
      <w:r>
        <w:t>Человек в изменившемся мире: материальная культура и повседневность.</w:t>
      </w:r>
      <w:r>
        <w:rPr>
          <w:rStyle w:val="apple-converted-space"/>
          <w:b/>
          <w:bCs/>
        </w:rPr>
        <w:t> </w:t>
      </w:r>
      <w:r>
        <w:t>Новые условия быта. Изменения моды, новые развлечения.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jc w:val="both"/>
      </w:pPr>
      <w:r>
        <w:t>Наука в XIX в.</w:t>
      </w:r>
      <w:r>
        <w:rPr>
          <w:rStyle w:val="apple-converted-space"/>
          <w:b/>
          <w:bCs/>
        </w:rPr>
        <w:t> </w:t>
      </w:r>
      <w:r>
        <w:t>Открытия в области математики, физики, химии, биологии, медицины. Наука на службе человека.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Искусство в поисках новой картины мира</w:t>
      </w:r>
      <w:r>
        <w:rPr>
          <w:b/>
          <w:bCs/>
        </w:rPr>
        <w:t>.</w:t>
      </w:r>
      <w:r>
        <w:rPr>
          <w:rStyle w:val="apple-converted-space"/>
          <w:b/>
          <w:bCs/>
        </w:rPr>
        <w:t> </w:t>
      </w:r>
      <w:r>
        <w:t>Развитие живописи, музыки, архитектуры.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jc w:val="both"/>
      </w:pPr>
      <w:r>
        <w:t>Идейные течения в обществознании</w:t>
      </w:r>
      <w:r>
        <w:rPr>
          <w:b/>
          <w:bCs/>
        </w:rPr>
        <w:t>.</w:t>
      </w:r>
      <w:r>
        <w:rPr>
          <w:rStyle w:val="apple-converted-space"/>
          <w:b/>
          <w:bCs/>
        </w:rPr>
        <w:t> </w:t>
      </w:r>
      <w:r>
        <w:t xml:space="preserve">Либерализм и консерватизм. Социалистические учения первой половины XIX в. Социализм о путях переустройства общества. Революционный социализм – марксизм. К. Маркс и Ф. Энгельс об устройстве и развитии общества. Рождение ревизионизма Э. </w:t>
      </w:r>
      <w:proofErr w:type="spellStart"/>
      <w:r>
        <w:t>Бернщтейн</w:t>
      </w:r>
      <w:proofErr w:type="spellEnd"/>
      <w:r>
        <w:t xml:space="preserve">. I </w:t>
      </w:r>
      <w:proofErr w:type="gramStart"/>
      <w:r>
        <w:t>Интернационал</w:t>
      </w:r>
      <w:r>
        <w:rPr>
          <w:rStyle w:val="apple-converted-space"/>
          <w:b/>
          <w:bCs/>
        </w:rPr>
        <w:t> </w:t>
      </w:r>
      <w:r>
        <w:rPr>
          <w:b/>
          <w:bCs/>
        </w:rPr>
        <w:t>.</w:t>
      </w:r>
      <w:proofErr w:type="gramEnd"/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rPr>
          <w:b/>
          <w:bCs/>
        </w:rPr>
        <w:t>Глава</w:t>
      </w:r>
      <w:r>
        <w:rPr>
          <w:rStyle w:val="apple-converted-space"/>
          <w:b/>
          <w:bCs/>
        </w:rPr>
        <w:t> </w:t>
      </w:r>
      <w:r>
        <w:rPr>
          <w:b/>
          <w:bCs/>
        </w:rPr>
        <w:t xml:space="preserve">II. Строительство новой Европы 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Франция в период консульства и империи</w:t>
      </w:r>
      <w:r>
        <w:rPr>
          <w:b/>
          <w:bCs/>
        </w:rPr>
        <w:t>.</w:t>
      </w:r>
      <w:r>
        <w:rPr>
          <w:rStyle w:val="apple-converted-space"/>
          <w:b/>
          <w:bCs/>
        </w:rPr>
        <w:t> </w:t>
      </w:r>
      <w:r>
        <w:t xml:space="preserve">Режим личной власти Наполеона </w:t>
      </w:r>
      <w:proofErr w:type="spellStart"/>
      <w:r>
        <w:t>Бонарпата</w:t>
      </w:r>
      <w:proofErr w:type="spellEnd"/>
      <w:r>
        <w:t>. Наполеоновская империя. Внутренняя политика консульства и империи. Французский гражданский кодекс. Завоевательные войны консульства. Жизнь французского общества в период империи. Причины ослабления империи Наполеона Бонапарта. Поход в Россию. Крушение Наполеоновской империи.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Разгром империи. Венский конгресс. Священный союз и европейский порядок. Решения Венского конгресса как основа новой системы международных отношений.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jc w:val="both"/>
      </w:pPr>
      <w:r>
        <w:t>Англия в первой половине XIX в.</w:t>
      </w:r>
      <w:r>
        <w:rPr>
          <w:rStyle w:val="apple-converted-space"/>
          <w:b/>
          <w:bCs/>
        </w:rPr>
        <w:t> </w:t>
      </w:r>
      <w:r>
        <w:t>Политическая борьба. Парламентская реформа 1832 г. Установление законченного парламентского режима. Чартистское движение. Англия – «мастерская мира». От чартизма к «почтительности». Внешняя политика Англии.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jc w:val="both"/>
      </w:pPr>
      <w:r>
        <w:t>Франция: экономическая жизнь и политическое устройство после реставрации Бурбонов</w:t>
      </w:r>
      <w:r>
        <w:rPr>
          <w:b/>
          <w:bCs/>
        </w:rPr>
        <w:t>.</w:t>
      </w:r>
      <w:r>
        <w:rPr>
          <w:rStyle w:val="apple-converted-space"/>
          <w:b/>
          <w:bCs/>
        </w:rPr>
        <w:t> </w:t>
      </w:r>
      <w:r>
        <w:t>Революции 1830 г. Кризис Июльской монархии. Выступление лионских ткачей.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jc w:val="both"/>
      </w:pPr>
      <w:r>
        <w:t>Французская революция 1848 г. и Вторая империя.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Германия на пути к единству</w:t>
      </w:r>
      <w:r>
        <w:rPr>
          <w:b/>
          <w:bCs/>
        </w:rPr>
        <w:t>.</w:t>
      </w:r>
      <w:r>
        <w:rPr>
          <w:rStyle w:val="apple-converted-space"/>
          <w:b/>
          <w:bCs/>
        </w:rPr>
        <w:t> </w:t>
      </w:r>
      <w:r>
        <w:t xml:space="preserve">Вильгельм I и Отто фон Бисмарк. Соперничество Пруссии с Австрией за лидерство среди немецких государств. Война с Австрией и победа при </w:t>
      </w:r>
      <w:proofErr w:type="spellStart"/>
      <w:r>
        <w:t>Садове</w:t>
      </w:r>
      <w:proofErr w:type="spellEnd"/>
      <w:r>
        <w:t>. Образование Северо-Германского союза.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jc w:val="both"/>
      </w:pPr>
      <w:r>
        <w:t>Борьба за независимость и национальное объединение Италии</w:t>
      </w:r>
      <w:r>
        <w:rPr>
          <w:b/>
          <w:bCs/>
        </w:rPr>
        <w:t>.</w:t>
      </w:r>
      <w:r>
        <w:rPr>
          <w:rStyle w:val="apple-converted-space"/>
          <w:b/>
          <w:bCs/>
        </w:rPr>
        <w:t> </w:t>
      </w:r>
      <w:r>
        <w:t xml:space="preserve">К. </w:t>
      </w:r>
      <w:proofErr w:type="spellStart"/>
      <w:r>
        <w:t>Кавур</w:t>
      </w:r>
      <w:proofErr w:type="spellEnd"/>
      <w:r>
        <w:t>. Революционная деятельность Д. Гарибальди и политика Д. Мадзини.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Третья республика во Франции</w:t>
      </w:r>
      <w:r>
        <w:rPr>
          <w:b/>
          <w:bCs/>
        </w:rPr>
        <w:t>.</w:t>
      </w:r>
      <w:r>
        <w:rPr>
          <w:rStyle w:val="apple-converted-space"/>
          <w:b/>
          <w:bCs/>
        </w:rPr>
        <w:t> </w:t>
      </w:r>
      <w:r>
        <w:t>Особенности экономического развития. От свободной конкуренции к капитализму организованному. Усиленный вывоз капитала. Особенности политического развития. Демократические реформы. Франция – первое советское государство среди европейских государств. Коррупция государственного аппарата. Дело Дрейфуса. Движение протеста Национальное объединение Италии.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Франко-прусская война и Парижская коммуна. Падение второй империи. Третья республика во Франции. Завершение объединения германии и провозглашение германской империи. Парижская коммуна. Попытка реформ. Поражение коммуны.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rPr>
          <w:b/>
          <w:bCs/>
        </w:rPr>
        <w:lastRenderedPageBreak/>
        <w:t>Глава</w:t>
      </w:r>
      <w:r>
        <w:rPr>
          <w:rStyle w:val="apple-converted-space"/>
          <w:b/>
          <w:bCs/>
        </w:rPr>
        <w:t> </w:t>
      </w:r>
      <w:r>
        <w:rPr>
          <w:b/>
          <w:bCs/>
        </w:rPr>
        <w:t xml:space="preserve">III. Страны Западной Европы на рубеже XIX – XX вв. Успехи и проблемы индустриального общества 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Германская империя.</w:t>
      </w:r>
      <w:r>
        <w:rPr>
          <w:rStyle w:val="apple-converted-space"/>
          <w:b/>
          <w:bCs/>
        </w:rPr>
        <w:t> </w:t>
      </w:r>
      <w:r>
        <w:t>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«Исключительный закон против социалистов». Политика «нового курса» - социальные реформы. Вильгельм II – «человек больших неожиданностей». От «нового курса» к «мирной политике». Борьба за место под солнцем. Национализм. Подготовка к войне.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Создание Британской империи. Конец Викторианской эпохи.</w:t>
      </w:r>
      <w:r>
        <w:rPr>
          <w:rStyle w:val="apple-converted-space"/>
          <w:b/>
          <w:bCs/>
        </w:rPr>
        <w:t> </w:t>
      </w:r>
      <w:r>
        <w:t>Английский парламент. Черты гражданского общества. Бенджамин Дизраэли и вторая избирательная реформа 1867 г. Пора реформ. Особенности экономического развития Великобритании. Ирландский вопрос. Рождение лейбористской партии Д.Р. Макдональд. Реформы во имя классового мира. Дэвид Ллойд Джордж.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Создание колониальной империи. Реваншизм и подготовка к войне.</w:t>
      </w:r>
      <w:r>
        <w:rPr>
          <w:rStyle w:val="apple-converted-space"/>
          <w:b/>
          <w:bCs/>
        </w:rPr>
        <w:t> </w:t>
      </w:r>
      <w:r>
        <w:t>Италия: время реформ и колониальных захватов.</w:t>
      </w:r>
      <w:r>
        <w:rPr>
          <w:rStyle w:val="apple-converted-space"/>
          <w:b/>
          <w:bCs/>
        </w:rPr>
        <w:t> </w:t>
      </w:r>
      <w:r>
        <w:t xml:space="preserve">Конституционная монархия. Причины медленного развития капитализма. Эмиграция – плата за отсталость страны. Движение протеста. Эра либерализма. Переход к реформам. Джованни </w:t>
      </w:r>
      <w:proofErr w:type="spellStart"/>
      <w:r>
        <w:t>Джолитти</w:t>
      </w:r>
      <w:proofErr w:type="spellEnd"/>
      <w:r>
        <w:t>. Внешняя политика. Колониальные войны.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jc w:val="both"/>
      </w:pPr>
      <w:r>
        <w:t>Австро-Венгрия.</w:t>
      </w:r>
      <w:r>
        <w:rPr>
          <w:rStyle w:val="apple-converted-space"/>
          <w:b/>
          <w:bCs/>
        </w:rPr>
        <w:t> </w:t>
      </w:r>
      <w:r>
        <w:t xml:space="preserve">«Лоскутная империя». Развитие национальных культур и самосознание народов. «Национальное возрождение» славянских народов Австрийской империи. «Весна народов» в империи Габсбургов. Особенности политического устройства. Национальный </w:t>
      </w:r>
      <w:proofErr w:type="gramStart"/>
      <w:r>
        <w:t>вопрос..</w:t>
      </w:r>
      <w:proofErr w:type="gramEnd"/>
      <w:r>
        <w:t xml:space="preserve"> Начало промышленной революции. Внешняя политика.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rPr>
          <w:b/>
          <w:bCs/>
        </w:rPr>
        <w:t>Глава</w:t>
      </w:r>
      <w:r>
        <w:rPr>
          <w:rStyle w:val="apple-converted-space"/>
          <w:b/>
          <w:bCs/>
        </w:rPr>
        <w:t> </w:t>
      </w:r>
      <w:r>
        <w:rPr>
          <w:b/>
          <w:bCs/>
        </w:rPr>
        <w:t>IV. Две Америки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США в XIX в. модернизация, отмена рабства и сохранение республики.</w:t>
      </w:r>
      <w:r>
        <w:rPr>
          <w:rStyle w:val="apple-converted-space"/>
          <w:b/>
          <w:bCs/>
        </w:rPr>
        <w:t> </w:t>
      </w:r>
      <w:r>
        <w:t>Увеличение территории США. «Земельная лихорадка». Особенности промышленного переворота и экономическое развитие в первой половине XIX в. С. Маккормик. Идеал американского общества – фермер, «человек, у которого нет хозяина». Плантационное рабовладельческое хозяйство на Юге. Положение рабов-негров. Движение протеста. Аболиционизм. Восстание Джона Брауна. Нарастание конфликта между Севером и Югом. Авраам Линкольн - президент, сохранивший целостность государства. Мятеж Юга. Гражданская война. Отмена рабства. Закон о гомстедах. Победа северян.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США: империализм и вступление в мировую политику.</w:t>
      </w:r>
      <w:r>
        <w:rPr>
          <w:rStyle w:val="apple-converted-space"/>
          <w:b/>
          <w:bCs/>
        </w:rPr>
        <w:t> </w:t>
      </w:r>
      <w:r>
        <w:t>Особенности экономического развития страны после гражданской войны. «Фермер чувствует себя покинутым». Господство трестов. Президентская республика. Структура американского общества. Нерешенные социальные проблемы. АФТ. Теодор Рузвельт и политика реформ. Доктрина Монро. Агрессивная внешняя политика США.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Латинская Америка</w:t>
      </w:r>
      <w:r>
        <w:rPr>
          <w:b/>
          <w:bCs/>
        </w:rPr>
        <w:t>.</w:t>
      </w:r>
      <w:r>
        <w:rPr>
          <w:rStyle w:val="apple-converted-space"/>
          <w:b/>
          <w:bCs/>
        </w:rPr>
        <w:t> </w:t>
      </w:r>
      <w:r>
        <w:t>Национально-освободительная борьба народов Латинской Америки. С. Боливар. Образование и развитие независимых государств. «Век каудильо». Экономическое развитие. «Латиноамериканский плавильный котел».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rPr>
          <w:b/>
          <w:bCs/>
        </w:rPr>
        <w:t>Глава</w:t>
      </w:r>
      <w:r>
        <w:rPr>
          <w:rStyle w:val="apple-converted-space"/>
          <w:b/>
          <w:bCs/>
        </w:rPr>
        <w:t> </w:t>
      </w:r>
      <w:r>
        <w:rPr>
          <w:b/>
          <w:bCs/>
        </w:rPr>
        <w:t xml:space="preserve">V. Традиционные общества в XIX в.: новый этап колониализма 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Япония.</w:t>
      </w:r>
      <w:r>
        <w:rPr>
          <w:rStyle w:val="apple-converted-space"/>
          <w:b/>
          <w:bCs/>
        </w:rPr>
        <w:t> </w:t>
      </w:r>
      <w:r>
        <w:t xml:space="preserve">Кризис традиционализма. Насильственное «открытие» Японии европейскими державами. Революция </w:t>
      </w:r>
      <w:proofErr w:type="spellStart"/>
      <w:r>
        <w:t>Мэйдзи</w:t>
      </w:r>
      <w:proofErr w:type="spellEnd"/>
      <w:r>
        <w:t>. Эпоха модернизации. Первые реформы. Новые черты экономического развития. Особенности политического устройства. Изменения в образе жизни общества. Поворот к национализму. Колониальная политика.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Китай.</w:t>
      </w:r>
      <w:r>
        <w:rPr>
          <w:rStyle w:val="apple-converted-space"/>
          <w:b/>
          <w:bCs/>
        </w:rPr>
        <w:t> </w:t>
      </w:r>
      <w:r>
        <w:t>Насильственное «открытие» Китая. Движение тайпинов – попытка воплотить утопию в жизнь. Раздел Китая на сферы влияния. Курс на модернизацию страны не состоялся. Восстание 1899-1900 гг. Превращение Китая в полуколонию индустриальных держав.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jc w:val="both"/>
      </w:pPr>
      <w:r>
        <w:t>Индия</w:t>
      </w:r>
      <w:r>
        <w:rPr>
          <w:b/>
          <w:bCs/>
        </w:rPr>
        <w:t>.</w:t>
      </w:r>
      <w:r>
        <w:rPr>
          <w:rStyle w:val="apple-converted-space"/>
          <w:b/>
          <w:bCs/>
        </w:rPr>
        <w:t> </w:t>
      </w:r>
      <w:r>
        <w:t xml:space="preserve">Особенности колониального режима в Индии. Насильственное разрушение традиционного общества. Восстание 1857-1859 гг. Аграрное перенаселение страны, голод и эпидемии. ИНК: «умеренные» и «крайние». </w:t>
      </w:r>
      <w:proofErr w:type="spellStart"/>
      <w:r>
        <w:t>БалгангадхарТилак</w:t>
      </w:r>
      <w:proofErr w:type="spellEnd"/>
      <w:r>
        <w:t>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lastRenderedPageBreak/>
        <w:t>Африка.</w:t>
      </w:r>
      <w:r>
        <w:rPr>
          <w:rStyle w:val="apple-converted-space"/>
          <w:b/>
          <w:bCs/>
        </w:rPr>
        <w:t> </w:t>
      </w:r>
      <w:r>
        <w:t>Традиционное общество на африканском континенте. Занятия населения. Культы и религии. Раздел Африки европейскими державами. Независимые государства. Либерия и Эфиопия. Борьба Эфиопии за независимость. Особенности колонизации Южной Африки. Создание ЮАС. Европейская колонизация Африки. Восстание гереро и готтентотов.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>
        <w:rPr>
          <w:b/>
          <w:bCs/>
        </w:rPr>
        <w:t>Глава</w:t>
      </w:r>
      <w:r>
        <w:rPr>
          <w:rStyle w:val="apple-converted-space"/>
          <w:b/>
          <w:bCs/>
        </w:rPr>
        <w:t> </w:t>
      </w:r>
      <w:r>
        <w:rPr>
          <w:b/>
          <w:bCs/>
        </w:rPr>
        <w:t xml:space="preserve">VI. Международные отношения в конце XIX – начале XX веков. 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Отсутствие системы европейского равновесия в XIX в. Начало распада Османской империи.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Политическая карта мира к началу XX в. Нарастание противоречий между великими державами и основные узлы противоречий. Тройственный союз. Франко-русский союз. Англо-германское соперничество. Антанта. Первые империалистические войны. Балканские войны – пролог Первой мировой войны.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Пацифистское движение. II Интернационал против войн и политики гонки вооружений.</w:t>
      </w:r>
    </w:p>
    <w:p w:rsidR="003B7488" w:rsidRDefault="003B7488" w:rsidP="003B7488">
      <w:pPr>
        <w:pStyle w:val="a3"/>
        <w:shd w:val="clear" w:color="auto" w:fill="FFFFFF"/>
        <w:spacing w:before="0" w:beforeAutospacing="0" w:after="0" w:afterAutospacing="0"/>
        <w:jc w:val="both"/>
      </w:pPr>
    </w:p>
    <w:p w:rsidR="003B7488" w:rsidRDefault="003B7488" w:rsidP="003B7488">
      <w:pPr>
        <w:pStyle w:val="af"/>
        <w:autoSpaceDE w:val="0"/>
        <w:autoSpaceDN w:val="0"/>
        <w:adjustRightInd w:val="0"/>
        <w:ind w:left="1008"/>
        <w:jc w:val="both"/>
        <w:rPr>
          <w:b/>
          <w:bCs/>
        </w:rPr>
      </w:pPr>
      <w:r>
        <w:rPr>
          <w:b/>
          <w:bCs/>
        </w:rPr>
        <w:t>РОССИЯ В КОНЦЕ XVII — XVIII в.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Россия в конце XVII — первой четверти XVIII в.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 Предпосылки масштабных реформ. А. 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Ордин-Нащокин</w:t>
      </w:r>
      <w:proofErr w:type="spellEnd"/>
      <w:r>
        <w:rPr>
          <w:rFonts w:ascii="Times New Roman" w:hAnsi="Times New Roman" w:cs="Times New Roman"/>
          <w:sz w:val="24"/>
          <w:szCs w:val="24"/>
        </w:rPr>
        <w:t>. В. В. Голицын. Начало царствования Петра I. Азовские походы. Великое посольство.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Церковная реформа. Упразднение патриаршества, учреждение Синода. Старообрядчество при Петре I. Положение протестантов, мусульман, буддистов, язычников. Оппозиция реформам Петра I. Дело царевича Алексея.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 Российское общество в Петровскую эпоху. Изменение социального статуса сословий и групп: дворянство, духовенство, купечество, горожане, крестьянство, казачество.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Зарождение чиновничье-бюрократической системы. Табель о рангах. Правовой статус народов и территорий империи: Украина, Прибалтика, Поволжье,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Приуралье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Северный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Кавказ,Сибирь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Дальний Восток. Социальные и национальные движения в первой четверти XVIII в. Восстания в Астрахани, Башкирии, на Дону.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Религиозные выступления. Россия в системе европейских и мировых международных связей. Внешняя политика России в первой четверти XVIII в. Северная война: причины, основные события, итоги.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Ништадтский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Каспийский походы.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3B7488" w:rsidRDefault="003B7488" w:rsidP="003B748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Культурное пространство империи в первой четверти XVIII в.</w:t>
      </w:r>
      <w:r>
        <w:rPr>
          <w:rFonts w:ascii="Times New Roman" w:hAnsi="Times New Roman" w:cs="Times New Roman"/>
          <w:sz w:val="24"/>
          <w:szCs w:val="24"/>
        </w:rPr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Санкт-Петербург —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Литература, архитектура и изобразительное искусство. Петровское барокко.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</w:t>
      </w:r>
    </w:p>
    <w:p w:rsidR="003B7488" w:rsidRDefault="003B7488" w:rsidP="003B748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После Петра Великого: эпоха дворцовых переворотов.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места и роли России в Европе. Отношения с Османской империей в политике европейских стран и России.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Дворцовые перевороты: причины, сущность, последствия. Фаворитизм. Усиление роли гвардии. Екатерина I.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Пётр II.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Верховники</w:t>
      </w:r>
      <w:proofErr w:type="spellEnd"/>
      <w:r>
        <w:rPr>
          <w:rFonts w:ascii="Times New Roman" w:hAnsi="Times New Roman" w:cs="Times New Roman"/>
          <w:sz w:val="24"/>
          <w:szCs w:val="24"/>
        </w:rPr>
        <w:t>». Анна Иоанновна. Кондиции — попытка ограничения абсолютной власти. Иоанн Антонович.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Елизавета Петровна. Пётр III. 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Национальная и религиозная политика в 1725—1762 гг. Внешняя политика в 1725—1762 гг. Основные направления внешней политики. Россия и Речь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Посполитая</w:t>
      </w:r>
      <w:proofErr w:type="spellEnd"/>
      <w:r>
        <w:rPr>
          <w:rFonts w:ascii="Times New Roman" w:hAnsi="Times New Roman" w:cs="Times New Roman"/>
          <w:sz w:val="24"/>
          <w:szCs w:val="24"/>
        </w:rPr>
        <w:t>. Русско-турецкая война 1735—1739 гг. Русско-шведская война 1741—1742 гг. Начало присоединения к России казахских земель. Россия в Семилетней войне 1756—1763 гг. П. А. Румянцев. П. С. Салтыков. Итоги внешней политики.</w:t>
      </w:r>
    </w:p>
    <w:p w:rsidR="003B7488" w:rsidRDefault="003B7488" w:rsidP="003B7488">
      <w:pPr>
        <w:pStyle w:val="af"/>
        <w:suppressAutoHyphens w:val="0"/>
        <w:autoSpaceDE w:val="0"/>
        <w:autoSpaceDN w:val="0"/>
        <w:adjustRightInd w:val="0"/>
        <w:spacing w:after="200"/>
        <w:ind w:left="1008"/>
        <w:contextualSpacing/>
        <w:jc w:val="both"/>
      </w:pPr>
      <w:r>
        <w:rPr>
          <w:b/>
          <w:bCs/>
        </w:rPr>
        <w:t>Российская империя в период правления Екатерины II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Новороссии</w:t>
      </w:r>
      <w:proofErr w:type="spellEnd"/>
      <w:r>
        <w:rPr>
          <w:rFonts w:ascii="Times New Roman" w:hAnsi="Times New Roman" w:cs="Times New Roman"/>
          <w:sz w:val="24"/>
          <w:szCs w:val="24"/>
        </w:rPr>
        <w:t>, Северного Кавказа, Поволжья, Урала.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Социальная структура российского общества. Сословное самоуправление. Социальные и национальные движения. Восстание под предводительством Емельяна Пугачёва.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Народы Прибалтики, Польши, Украины, Белоруссии, Поволжья,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Новороссии</w:t>
      </w:r>
      <w:proofErr w:type="spellEnd"/>
      <w:r>
        <w:rPr>
          <w:rFonts w:ascii="Times New Roman" w:hAnsi="Times New Roman" w:cs="Times New Roman"/>
          <w:sz w:val="24"/>
          <w:szCs w:val="24"/>
        </w:rPr>
        <w:t>, Северного Кавказа, Сибири, Дальнего Востока, Северной Америки в составе Российской империи. Немецкие переселенцы. Национальная политика. Русская православная церковь, католики и протестанты. Положение мусульман, иудеев, буддистов.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>
        <w:rPr>
          <w:rFonts w:ascii="Times New Roman" w:hAnsi="Times New Roman" w:cs="Times New Roman"/>
          <w:sz w:val="24"/>
          <w:szCs w:val="24"/>
        </w:rPr>
        <w:t>. Воссоединение Правобережной Украины с Левобережной Украиной. Вхождение в состав России Белоруссии и Литвы.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— великая европейская держава.</w:t>
      </w:r>
    </w:p>
    <w:p w:rsidR="003B7488" w:rsidRDefault="003B7488" w:rsidP="003B748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Россия при Павле I.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 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</w:t>
      </w:r>
    </w:p>
    <w:p w:rsidR="003B7488" w:rsidRDefault="003B7488" w:rsidP="003B7488">
      <w:pPr>
        <w:suppressAutoHyphens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Культурное пространство империи. Повседневная жизнь сословий в XVIII в.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 и наука в XVIII в.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Архитектура и скульптура. Начало ансамблевой застройки городов.</w:t>
      </w:r>
    </w:p>
    <w:p w:rsidR="003B7488" w:rsidRDefault="003B7488" w:rsidP="003B7488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</w:t>
      </w:r>
    </w:p>
    <w:p w:rsidR="003B7488" w:rsidRPr="008E6B74" w:rsidRDefault="003B7488" w:rsidP="008E6B7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Жизнь в дворянских усадьбах. Крепостные театры. Одежда и мода. Жилищные условия разных слоёв населения, особенности питания.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</w:p>
    <w:p w:rsidR="00CA74CB" w:rsidRDefault="00CA74CB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  <w:t>9 класс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B7488" w:rsidRDefault="003B7488" w:rsidP="003B7488">
      <w:pPr>
        <w:pStyle w:val="a3"/>
        <w:spacing w:before="0" w:beforeAutospacing="0" w:after="0" w:afterAutospacing="0"/>
        <w:jc w:val="both"/>
        <w:rPr>
          <w:b/>
          <w:bCs/>
          <w:caps/>
        </w:rPr>
      </w:pPr>
      <w:r>
        <w:rPr>
          <w:b/>
          <w:bCs/>
          <w:caps/>
        </w:rPr>
        <w:t>ВСЕОБЩАЯ ИСТОРИЯ.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rPr>
          <w:b/>
          <w:bCs/>
          <w:caps/>
        </w:rPr>
        <w:t>НОВЕЙШАЯ И СОВРЕМЕННАЯ ИСТОРИЯ</w:t>
      </w:r>
      <w:r>
        <w:rPr>
          <w:rStyle w:val="apple-converted-space"/>
          <w:b/>
          <w:bCs/>
        </w:rPr>
        <w:t> 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rPr>
          <w:iCs/>
        </w:rPr>
        <w:t>Понятие «Новейшая и современная история».</w:t>
      </w:r>
    </w:p>
    <w:p w:rsidR="003B7488" w:rsidRDefault="003B7488" w:rsidP="003B7488">
      <w:pPr>
        <w:pStyle w:val="a3"/>
        <w:spacing w:before="0" w:beforeAutospacing="0" w:after="0" w:afterAutospacing="0"/>
        <w:ind w:firstLine="708"/>
        <w:jc w:val="both"/>
      </w:pPr>
      <w:r>
        <w:rPr>
          <w:b/>
          <w:bCs/>
        </w:rPr>
        <w:t>Мир в 1920-1930-е гг.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Мир после Первой мировой войны. Версальско-Вашингтонская система.</w:t>
      </w:r>
      <w:r>
        <w:rPr>
          <w:rStyle w:val="apple-converted-space"/>
        </w:rPr>
        <w:t> </w:t>
      </w:r>
      <w:r>
        <w:rPr>
          <w:iCs/>
        </w:rPr>
        <w:t>Лига наций.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 xml:space="preserve">Революционный подъем в Европе и Азии, распад империй и образование новых </w:t>
      </w:r>
      <w:proofErr w:type="spellStart"/>
      <w:proofErr w:type="gramStart"/>
      <w:r>
        <w:t>государств.</w:t>
      </w:r>
      <w:r>
        <w:rPr>
          <w:iCs/>
        </w:rPr>
        <w:t>Международные</w:t>
      </w:r>
      <w:proofErr w:type="spellEnd"/>
      <w:proofErr w:type="gramEnd"/>
      <w:r>
        <w:rPr>
          <w:iCs/>
        </w:rPr>
        <w:t xml:space="preserve"> последствия революции в России.</w:t>
      </w:r>
      <w:r>
        <w:rPr>
          <w:rStyle w:val="apple-converted-space"/>
          <w:iCs/>
        </w:rPr>
        <w:t> </w:t>
      </w:r>
      <w:r>
        <w:t xml:space="preserve">Революция 1918-1919 г. в </w:t>
      </w:r>
      <w:proofErr w:type="spellStart"/>
      <w:r>
        <w:t>Германии.</w:t>
      </w:r>
      <w:r>
        <w:rPr>
          <w:iCs/>
        </w:rPr>
        <w:t>Раскол</w:t>
      </w:r>
      <w:proofErr w:type="spellEnd"/>
      <w:r>
        <w:rPr>
          <w:iCs/>
        </w:rPr>
        <w:t xml:space="preserve"> международного рабочего движения: Коммунистический интернационал и Социалистический Рабочий Интернационал.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«Стабилизация» 1920-х гг. в ведущих странах Запада. Мировой экономический кризис 1930-х гг. «Новый курс» в США.</w:t>
      </w:r>
      <w:r>
        <w:rPr>
          <w:rStyle w:val="apple-converted-space"/>
        </w:rPr>
        <w:t> </w:t>
      </w:r>
      <w:r>
        <w:rPr>
          <w:iCs/>
        </w:rPr>
        <w:t>Ф.Д. Рузвельт. Кейнсианство. Социальный либерализм.</w:t>
      </w:r>
      <w:r>
        <w:rPr>
          <w:rStyle w:val="apple-converted-space"/>
        </w:rPr>
        <w:t> </w:t>
      </w:r>
      <w:r>
        <w:t>Фашизм. Б. Муссолини. Национал-социализм. А. Гитлер. Формирование авторитарных и тоталитарных режимов в странах Европы в 1920-х – 1930-х гг.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Страны Азии после Первой мировой войны.</w:t>
      </w:r>
      <w:r>
        <w:rPr>
          <w:rStyle w:val="apple-converted-space"/>
        </w:rPr>
        <w:t> </w:t>
      </w:r>
      <w:r>
        <w:rPr>
          <w:iCs/>
        </w:rPr>
        <w:t>Особенности экономического развития, социальные изменения в обществе.</w:t>
      </w:r>
      <w:r>
        <w:rPr>
          <w:rStyle w:val="apple-converted-space"/>
        </w:rPr>
        <w:t> </w:t>
      </w:r>
      <w:r>
        <w:t>Революция 1920-х гг. в Китае. Сунь Ятсен. Движение народов Индии против колониализма. М. Ганди. Милитаризация общества в Японии.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rPr>
          <w:iCs/>
        </w:rPr>
        <w:t xml:space="preserve">Пацифизм и милитаризм в 1920-1930-е гг. </w:t>
      </w:r>
      <w:proofErr w:type="spellStart"/>
      <w:r>
        <w:rPr>
          <w:iCs/>
        </w:rPr>
        <w:t>Паневропейское</w:t>
      </w:r>
      <w:proofErr w:type="spellEnd"/>
      <w:r>
        <w:rPr>
          <w:iCs/>
        </w:rPr>
        <w:t xml:space="preserve"> движение. А. </w:t>
      </w:r>
      <w:proofErr w:type="spellStart"/>
      <w:r>
        <w:rPr>
          <w:iCs/>
        </w:rPr>
        <w:t>Бриан</w:t>
      </w:r>
      <w:proofErr w:type="spellEnd"/>
      <w:r>
        <w:rPr>
          <w:iCs/>
        </w:rPr>
        <w:t>.</w:t>
      </w:r>
      <w:r>
        <w:rPr>
          <w:rStyle w:val="apple-converted-space"/>
        </w:rPr>
        <w:t> </w:t>
      </w:r>
      <w:r>
        <w:t>Агрессивная политика Японии, Германии, Италии в 1930-х гг. Гражданская война в Испании. Мюнхенское соглашение. Военно-политический кризис в Европе в 1939 г.</w:t>
      </w:r>
    </w:p>
    <w:p w:rsidR="003B7488" w:rsidRDefault="003B7488" w:rsidP="003B7488">
      <w:pPr>
        <w:pStyle w:val="a3"/>
        <w:spacing w:before="0" w:beforeAutospacing="0" w:after="0" w:afterAutospacing="0"/>
        <w:ind w:firstLine="708"/>
        <w:jc w:val="both"/>
      </w:pPr>
      <w:r>
        <w:rPr>
          <w:b/>
          <w:bCs/>
        </w:rPr>
        <w:t>Вторая мировая война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Причины, участники, основные этапы Второй мировой войны. Польская кампания и «странная война». Поражение Франции. «Битва за Англию». Военные действия на Балканах, Северной Африке. Нападение Германии на СССР. Вступление в войну США. Война на Тихом океане. Антигитлеровская коалиция. Ф. Рузвельт, И.В. Сталин, У. Черчилль.</w:t>
      </w:r>
      <w:r>
        <w:rPr>
          <w:rStyle w:val="apple-converted-space"/>
        </w:rPr>
        <w:t> </w:t>
      </w:r>
      <w:r>
        <w:rPr>
          <w:iCs/>
        </w:rPr>
        <w:t xml:space="preserve">Ленд-лиз. «Новый порядок» на оккупированных территориях. Политика геноцида. </w:t>
      </w:r>
      <w:proofErr w:type="spellStart"/>
      <w:r>
        <w:rPr>
          <w:iCs/>
        </w:rPr>
        <w:t>Холокост.</w:t>
      </w:r>
      <w:r>
        <w:t>Движение</w:t>
      </w:r>
      <w:proofErr w:type="spellEnd"/>
      <w:r>
        <w:t xml:space="preserve"> Сопротивления.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 xml:space="preserve">Коренной перелом во Второй мировой войне. Открытие второго фронта в Европе. Капитуляция Италии. Разгром Германии и Японии. Вклад СССР в победу над нацизмом. Итоги и уроки войны. </w:t>
      </w:r>
      <w:proofErr w:type="spellStart"/>
      <w:r>
        <w:t>Ялтинско</w:t>
      </w:r>
      <w:proofErr w:type="spellEnd"/>
      <w:r>
        <w:t>-Потсдамская система. Создание ООН.</w:t>
      </w:r>
    </w:p>
    <w:p w:rsidR="003B7488" w:rsidRDefault="003B7488" w:rsidP="003B7488">
      <w:pPr>
        <w:pStyle w:val="a3"/>
        <w:spacing w:before="0" w:beforeAutospacing="0" w:after="0" w:afterAutospacing="0"/>
        <w:ind w:firstLine="708"/>
        <w:jc w:val="both"/>
        <w:rPr>
          <w:b/>
        </w:rPr>
      </w:pPr>
      <w:r>
        <w:rPr>
          <w:b/>
        </w:rPr>
        <w:t>Мировое развитие  и международные отношения в годы «Холодной войны».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Холодная война. Создание военно-политических блоков. Корейская война. Карибский кризис. Ближневосточные кризисы. Война в Юго-Восточной Азии</w:t>
      </w:r>
      <w:r>
        <w:rPr>
          <w:iCs/>
        </w:rPr>
        <w:t>. Движение неприсоединения. Гонка вооружений.</w:t>
      </w:r>
      <w:r>
        <w:rPr>
          <w:rStyle w:val="apple-converted-space"/>
        </w:rPr>
        <w:t> </w:t>
      </w:r>
      <w:r>
        <w:t>Разрядка</w:t>
      </w:r>
      <w:r>
        <w:rPr>
          <w:rStyle w:val="apple-converted-space"/>
        </w:rPr>
        <w:t> </w:t>
      </w:r>
      <w:r>
        <w:rPr>
          <w:iCs/>
        </w:rPr>
        <w:t>и причины ее срыва.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«План Маршалла» и послевоенное восстановление экономики в Западной Европе. Научно-техническая революция. Переход к смешанной экономике. Социальное государство. «Общество потребления».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Эволюция политической идеологии. Христианская демократия. Социал-демократия. «Новые левые».</w:t>
      </w:r>
      <w:r>
        <w:rPr>
          <w:rStyle w:val="apple-converted-space"/>
        </w:rPr>
        <w:t> </w:t>
      </w:r>
      <w:r>
        <w:rPr>
          <w:iCs/>
        </w:rPr>
        <w:t>Изменение конституционного строя во Франции, Германии, Италии.</w:t>
      </w:r>
      <w:r>
        <w:rPr>
          <w:rStyle w:val="apple-converted-space"/>
        </w:rPr>
        <w:t> </w:t>
      </w:r>
      <w:r>
        <w:rPr>
          <w:iCs/>
        </w:rPr>
        <w:t>К. Аденауэр. Ш. де Голль.</w:t>
      </w:r>
      <w:r>
        <w:rPr>
          <w:rStyle w:val="apple-converted-space"/>
        </w:rPr>
        <w:t> </w:t>
      </w:r>
      <w:r>
        <w:t>Системный кризис индустриального общества в конце 1960-начале 1970-х гг. Неоконсерватизм.</w:t>
      </w:r>
      <w:r>
        <w:rPr>
          <w:rStyle w:val="apple-converted-space"/>
        </w:rPr>
        <w:t> </w:t>
      </w:r>
      <w:r>
        <w:rPr>
          <w:iCs/>
        </w:rPr>
        <w:t>Р. Рейган. М. Тэтчер. Становление информационного общества.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Коммунистические режимы в странах Центральной и Восточной Европе: поиск путей и моделей развития. Демократические революции в Восточной и Центральной Европе конца 1980 – начала 1990-х гг.</w:t>
      </w:r>
      <w:r>
        <w:rPr>
          <w:rStyle w:val="apple-converted-space"/>
        </w:rPr>
        <w:t> </w:t>
      </w:r>
      <w:r>
        <w:rPr>
          <w:iCs/>
        </w:rPr>
        <w:t>Распад Югославии.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rPr>
          <w:iCs/>
        </w:rPr>
        <w:t xml:space="preserve">Особенности </w:t>
      </w:r>
      <w:proofErr w:type="spellStart"/>
      <w:r>
        <w:rPr>
          <w:iCs/>
        </w:rPr>
        <w:t>модернизационных</w:t>
      </w:r>
      <w:proofErr w:type="spellEnd"/>
      <w:r>
        <w:rPr>
          <w:iCs/>
        </w:rPr>
        <w:t xml:space="preserve"> процессов в латиноамериканских странах. Авторитаризм и демократия в Латинской Америке ХХ в. Революция на Кубе. Ф. Кастро. Э. Че Гевара. Чилийская модель развития.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lastRenderedPageBreak/>
        <w:t xml:space="preserve">Распад колониальной системы и образование независимых государств в Азии и </w:t>
      </w:r>
      <w:proofErr w:type="spellStart"/>
      <w:r>
        <w:t>Африке.</w:t>
      </w:r>
      <w:r>
        <w:rPr>
          <w:iCs/>
        </w:rPr>
        <w:t>Выбор</w:t>
      </w:r>
      <w:proofErr w:type="spellEnd"/>
      <w:r>
        <w:rPr>
          <w:iCs/>
        </w:rPr>
        <w:t xml:space="preserve"> освободившимися странами путей и моделей развития. Китай во второй половине ХХ в. Мао </w:t>
      </w:r>
      <w:proofErr w:type="spellStart"/>
      <w:r>
        <w:rPr>
          <w:iCs/>
        </w:rPr>
        <w:t>Цзедун</w:t>
      </w:r>
      <w:proofErr w:type="spellEnd"/>
      <w:r>
        <w:rPr>
          <w:iCs/>
        </w:rPr>
        <w:t>. Дэн Сяопин.</w:t>
      </w:r>
    </w:p>
    <w:p w:rsidR="003B7488" w:rsidRDefault="003B7488" w:rsidP="003B7488">
      <w:pPr>
        <w:pStyle w:val="a3"/>
        <w:spacing w:before="0" w:beforeAutospacing="0" w:after="0" w:afterAutospacing="0"/>
        <w:ind w:firstLine="708"/>
        <w:jc w:val="both"/>
        <w:rPr>
          <w:b/>
          <w:bCs/>
        </w:rPr>
      </w:pPr>
    </w:p>
    <w:p w:rsidR="003B7488" w:rsidRDefault="003B7488" w:rsidP="003B7488">
      <w:pPr>
        <w:pStyle w:val="a3"/>
        <w:spacing w:before="0" w:beforeAutospacing="0" w:after="0" w:afterAutospacing="0"/>
        <w:ind w:firstLine="708"/>
        <w:jc w:val="both"/>
        <w:rPr>
          <w:b/>
          <w:bCs/>
        </w:rPr>
      </w:pPr>
    </w:p>
    <w:p w:rsidR="003B7488" w:rsidRDefault="003B7488" w:rsidP="003B7488">
      <w:pPr>
        <w:pStyle w:val="a3"/>
        <w:spacing w:before="0" w:beforeAutospacing="0" w:after="0" w:afterAutospacing="0"/>
        <w:ind w:firstLine="708"/>
        <w:jc w:val="both"/>
        <w:rPr>
          <w:b/>
          <w:bCs/>
        </w:rPr>
      </w:pPr>
    </w:p>
    <w:p w:rsidR="003B7488" w:rsidRDefault="003B7488" w:rsidP="003B7488">
      <w:pPr>
        <w:pStyle w:val="a3"/>
        <w:spacing w:before="0" w:beforeAutospacing="0" w:after="0" w:afterAutospacing="0"/>
        <w:ind w:firstLine="708"/>
        <w:jc w:val="both"/>
      </w:pPr>
      <w:r>
        <w:rPr>
          <w:b/>
          <w:bCs/>
        </w:rPr>
        <w:t>Мир на рубеже ХХ-XXI</w:t>
      </w:r>
      <w:r>
        <w:rPr>
          <w:rStyle w:val="apple-converted-space"/>
          <w:b/>
          <w:bCs/>
        </w:rPr>
        <w:t> </w:t>
      </w:r>
      <w:r>
        <w:rPr>
          <w:b/>
          <w:bCs/>
        </w:rPr>
        <w:t>вв.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Завершение холодной войны и эпохи «двухполюсного мира». Становление современного международного порядка. Борьба с международным терроризмом. Интеграционные процессы. Европейский Союз.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rPr>
          <w:iCs/>
        </w:rPr>
        <w:t xml:space="preserve">Глобализация и ее противоречия. Глобальное информационное и экономическое пространство. </w:t>
      </w:r>
      <w:proofErr w:type="spellStart"/>
      <w:r>
        <w:rPr>
          <w:iCs/>
        </w:rPr>
        <w:t>Антиглобалистское</w:t>
      </w:r>
      <w:proofErr w:type="spellEnd"/>
      <w:r>
        <w:rPr>
          <w:iCs/>
        </w:rPr>
        <w:t xml:space="preserve"> движение.</w:t>
      </w:r>
    </w:p>
    <w:p w:rsidR="003B7488" w:rsidRDefault="003B7488" w:rsidP="003B7488">
      <w:pPr>
        <w:pStyle w:val="a3"/>
        <w:spacing w:before="0" w:beforeAutospacing="0" w:after="0" w:afterAutospacing="0"/>
        <w:ind w:firstLine="708"/>
        <w:jc w:val="both"/>
      </w:pPr>
      <w:r>
        <w:rPr>
          <w:b/>
          <w:bCs/>
        </w:rPr>
        <w:t>Культурное наследие ХХ в.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Развитие естественнонаучных и гуманитарных знаний в ХХ в.</w:t>
      </w:r>
      <w:r>
        <w:rPr>
          <w:rStyle w:val="apple-converted-space"/>
        </w:rPr>
        <w:t> </w:t>
      </w:r>
      <w:r>
        <w:rPr>
          <w:iCs/>
        </w:rPr>
        <w:t xml:space="preserve">А. Эйнштейн. Н. </w:t>
      </w:r>
      <w:proofErr w:type="spellStart"/>
      <w:r>
        <w:rPr>
          <w:iCs/>
        </w:rPr>
        <w:t>Бор.</w:t>
      </w:r>
      <w:r>
        <w:t>Формирование</w:t>
      </w:r>
      <w:proofErr w:type="spellEnd"/>
      <w:r>
        <w:t xml:space="preserve"> современной научной картины мира. Изменение взглядов на развитие человека и общества.</w:t>
      </w:r>
      <w:r>
        <w:rPr>
          <w:rStyle w:val="apple-converted-space"/>
        </w:rPr>
        <w:t> </w:t>
      </w:r>
      <w:r>
        <w:rPr>
          <w:iCs/>
        </w:rPr>
        <w:t>Религия и церковь в современном обществе. Иоанн Павел</w:t>
      </w:r>
      <w:r>
        <w:rPr>
          <w:rStyle w:val="apple-converted-space"/>
          <w:iCs/>
        </w:rPr>
        <w:t> </w:t>
      </w:r>
      <w:r>
        <w:rPr>
          <w:iCs/>
        </w:rPr>
        <w:t>II. Экуменизм.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  <w:r>
        <w:t>Основные течения в художественной культуре ХХ в. (реализм, модернизм, постмодернизм</w:t>
      </w:r>
      <w:proofErr w:type="gramStart"/>
      <w:r>
        <w:t>).</w:t>
      </w:r>
      <w:r>
        <w:rPr>
          <w:iCs/>
        </w:rPr>
        <w:t>Массовая</w:t>
      </w:r>
      <w:proofErr w:type="gramEnd"/>
      <w:r>
        <w:rPr>
          <w:iCs/>
        </w:rPr>
        <w:t xml:space="preserve"> культура. Становление новых форм художественного творчества в условиях информационного общества.</w:t>
      </w:r>
    </w:p>
    <w:p w:rsidR="003B7488" w:rsidRDefault="003B7488" w:rsidP="003B7488">
      <w:pPr>
        <w:pStyle w:val="a3"/>
        <w:spacing w:before="0" w:beforeAutospacing="0" w:after="0" w:afterAutospacing="0"/>
        <w:jc w:val="both"/>
      </w:pPr>
    </w:p>
    <w:p w:rsidR="003B7488" w:rsidRDefault="003B7488" w:rsidP="003B7488">
      <w:pPr>
        <w:pStyle w:val="a3"/>
        <w:spacing w:before="0" w:beforeAutospacing="0" w:after="0" w:afterAutospacing="0"/>
        <w:jc w:val="both"/>
        <w:rPr>
          <w:caps/>
        </w:rPr>
      </w:pPr>
      <w:r>
        <w:rPr>
          <w:b/>
          <w:bCs/>
          <w:caps/>
        </w:rPr>
        <w:t>ИСТОРИЯ РОССИи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Россия в первой четверти 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XIX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в.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Европа на рубеже XVIII—XIX вв. Революция во Франции, империя Наполеона I и изменение расстановки сил в Европе. Революции в Европе и Россия.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Россия на рубеже XVIII—XIX вв.: территория, население, сословия, политический и экономический строй.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Александр I. Конституционные проекты и планы политических реформ. Реформы М. М. Сперанского и их значение. Реформа народного просвещения и её роль в программе преобразований. Экономические преобразования начала XIX в. и их значение.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Международное положение России. Основные цели и направления внешней политики. Георгиевский трактат и расширение российского присутствия на Кавказе. Вхождение Абхазии в состав России. Война со Швецией и включение Финляндии в состав Российской империи. Эволюция российско-французских отношений.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Тильзитский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мир.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Отечественная война 1812 г.: причины, основное содержание, герои. Сущность и историческое значение войны. Подъём патриотизма и гражданского самосознания в российском обществе. Вклад народов России в победу. Становление индустриального общества в Западной Европе. Развитие промышленности и торговли в России. Проекты аграрных реформ.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Социальный строй и общественные движения. Дворянская корпорация и дворянская этика. Идея служения как основа дворянской идентичности. Первые тайные общества, их программы. Власть и общественные движения. Восстание декабристов и его значение.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Национальный вопрос в Европе и России. Политика российского правительства в Финляндии, Польше, на Украине, Кавказе. Конституция Финляндии 1809 г. и Польская конституция 1815 г. — первые конституции на территории Российской империи. Еврейское население России. Начало Кавказской войны.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Венская система международных отношений и усиление роли России в международных делах. Россия — великая мировая держава.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II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. Россия во второй четверти 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XIX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в.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Николай I. Сочетание реформаторских и консервативных начал во внутренней политике Николая I и их проявления.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индустриального общества, динамика промышленной революции, индустриализация в странах Западной Европы. Начало и особенности промышленного переворота в России. Противоречия хозяйственного развития.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Изменения в социальной структуре российского общества. Особенности социальных движений в России в условиях начавшегося промышленного переворота.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Общественная мысль и общественные движения. Россия и Запад как центральная тема общественных дискуссий. Особенности общественного движения 30—50-х гг. XIX в.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Национальный вопрос в Европе, его особенности в России. Национальная политика Николая I. Польское восстание 1830—1831 гг. Положение кавказских народов, движение Шамиля. Положение евреев в Российской империи.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Религиозная политика Николая I. Положение Русской православной церкви. Диалог власти с католиками, мусульманами, буддистами.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Россия и революции в Европе. Политика панславизма. Причины англо-русских противоречий. Восточный вопрос. Крымская война и её итоги. Парижский мир и конец венской системы международных отношений.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Культурное пространство империи в первой половине XIX в.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Развитие образования. Научные открытия и развитие национальных научных школ. Русские первооткрыватели и путешественники. Кругосветные экспедиции. Открытие Антарктиды. Русское географическое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общество.Особенности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основные стили в художественной культуре (романтизм, классицизм, реализм).Культура народов Российской империи. Взаимное обогащение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культур.Российская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культура как часть европейской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культуры.Динамика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повседневной жизни сословий.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III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. Россия в эпоху Великих реформ.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Европейская индустриализация во второй половине XIX в. Технический прогресс в промышленности и сельском хозяйстве ведущих стран. Новые источники энергии, виды транспорта и средства связи. Перемены в быту.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Александр II и основные направления его внутренней политики.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Отмена крепостного права, историческое значение реформы.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Социально-экономические последствия Крестьянской реформы 1861 г. Перестройка сельскохозяйственного и промышленного производства. Реорганизация финансово-кредитной системы. Железнодорожное строительство. Завершение промышленного переворота, его последствия. Начало индустриализации и урбанизации. Формирование буржуазии. Рост пролетариата. Нарастание социальных противоречий.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Политические реформы 1860—1870-х гг. Начало социальной и правовой модернизации. Становление общественного самоуправления. Судебная реформа и развитие правового сознания. Движение к правовому государству.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развития общественной мысли и общественных движений в 1860—1890-е гг. Первые рабочие организации. Нарастание революционных настроений. Зарождение народничества. Рабочее, студенческое, женское движение. Либеральное и консервативное движения.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Национальный вопрос, национальные войны в Европе и колониальная экспансия европейских держав в 1850— 1860-е гг. Рост национальных движений в Европе и мире. Нарастание антиколониальной борьбы. Народы Российской империи во второй половине XIX в. Завершение территориального роста Российской империи.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Национальная политика самодержавия. Польское восстание 1863—1864 гг. Окончание Кавказской войны. Расширение автономии Финляндии. Народы Поволжья. Особенности конфессиональной политики.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Основные направления и задачи внешней политики в период правления Александра II. Европейская политика России. Присоединение Средней Азии. Дальневосточная политика. Отношения с США, продажа Аляски.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IV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. Россия в 1880-1890-е </w:t>
      </w:r>
      <w:proofErr w:type="spellStart"/>
      <w:r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гг</w:t>
      </w:r>
      <w:proofErr w:type="spellEnd"/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Император Александр III и основные направления его внутренней политики. Попытки решения крестьянского вопроса. Начало рабочего законодательства. Усиление борьбы с политическим радикализмом. Политика в области просвещения и печати. Укрепление позиций дворянства. Ограничение местного самоуправления.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экономического развития страны в 1880— 1890-е гг.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Положение основных слоёв российского общества в конце XIX в. Развитие крестьянской общины в пореформенный период.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Общественное движение в 1880—1890-е гг. Народничество и его эволюция. Распространение марксизма.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Национальная и религиозная политика Александра III. Идеология консервативного национализма.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Новое соотношение политических сил в Европе. Приоритеты и основные направления внешней политики Александра III. Ослабление российского влияния на Балканах. Сближение России и Франции. Азиатская политика России.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Культурное пространство империи во второй половине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19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века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Подъём российской демократической культуры. Развитие системы образования и просвещения во второй половине XIX в. Школьная реформа. Естественные и общественные науки. Успехи фундаментальных естественных и прикладных наук. Географы и путешественники. Историческая наука. Критический реализм в литературе. Развитие российской журналистики. Революционно-демократическая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литература.Русское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искусство. Передвижники. Общественно-политическое значение деятельности передвижников. «Могучая кучка», значение творчества русских композиторов для развития русской и зарубежной музыки. Русская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операУспехи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музыкального образования. Русский драматический театр и его значение в развитии культуры и общественной жизни.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Взаимодействие национальных культур народов России. Роль русской культуры в развитии мировой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культуры.Изменения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быту: новые черты в жизни города и деревни. Рост населения. Урбанизация. Изменение облика городов. Развитие связи и городского транспорта. Жизнь и быт городских «верхов». Жизнь и быт городских окраин. Досуг горожан. Изменения в деревенской жизни. Вклад культуры народов России в развитие мировой культуры Нового времени. Человек индустриального общества.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V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. Россия в начале ХХ в.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    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Мир на рубеже XIX—XX вв. Начало второй промышленной революции. Неравномерность экономического развития. Монополистический капитализм. Идеология и политика империализма. Завершение территориального раздела мира. Начало борьбы за передел мира. Нарастание противоречий между ведущими странами. Социальный реформизм начала ХХ в.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Место и роль России в мире. Территория и население Российской империи. Особенности процесса модернизации в России начала XX в. Урбанизация.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Политическая система Российской империи начала 20 века.</w:t>
      </w:r>
    </w:p>
    <w:p w:rsidR="003B7488" w:rsidRDefault="003B7488" w:rsidP="003B7488">
      <w:pPr>
        <w:numPr>
          <w:ilvl w:val="0"/>
          <w:numId w:val="14"/>
        </w:numPr>
        <w:shd w:val="clear" w:color="auto" w:fill="FFFFFF"/>
        <w:suppressAutoHyphens w:val="0"/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в. и необходимость её реформирования. Император Николай II. Борьба в высших эшелонах власти по вопросу политических преобразований. Национальная и конфессиональная политика.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Экономическое развитие России в начале XX в. и его особенности. Роль государства в экономике. Место и роль иностранного капитала. Специфика российского монополистического капитализма. Государственно-монополистический капитализм. Сельская община. Аграрное перенаселение.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социальной структуры российского общества начала XX в. Аграрный и рабочий вопросы, попытки их решения.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Общественно-политические движения в начале XX в. Предпосылки формирования и особенности генезиса политических партий в России. Этнокультурный облик империи. Народы России в начале ХХ в. Многообразие политических форм объединения народов. Губернии, области, генерал-губернаторства, наместничества и комитеты.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Привислинский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край. Великое княжество Финляндское. Государства-вассалы: Бухарское и Хивинское ханства. Русские в имперском сознании. Поляки, евреи, армяне, та</w:t>
      </w:r>
      <w:r w:rsidR="008E6B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тары и другие народы Волго-</w:t>
      </w:r>
      <w:proofErr w:type="spellStart"/>
      <w:r w:rsidR="008E6B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Ура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лья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кавказские народы, народы Средней Азии, Сибири и Дальнего Востока.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Русская православная церковь на рубеже XIX—XX вв. Этническое многообраз</w:t>
      </w:r>
      <w:r w:rsidR="008E6B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ие внутри православия. «</w:t>
      </w:r>
      <w:proofErr w:type="spellStart"/>
      <w:r w:rsidR="008E6B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Иносла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», «иноверие» и традиционные верования.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Международное положение и внешнеполитические приоритеты России на рубеже XIX—XX вв. Международная конференция в Гааге. «Большая азиатская программа» русского правительства. Втягивание России в дальневосточный конфликт. Русско-японская война 1904—1905 гг., её итоги и влияние на внутриполитическую ситуацию в стране.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Революция 1905—1907 гг. Народы России в 1905— 1907 гг. Российское общество и проблема национальных окраин. Закон о веротерпимости.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Общество и власть после революции 1905—1907 гг.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Политические реформы 1905—1906 гг. «Основные законы Российской империи». Система думской монархии. Классификация политических партий.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Реформы П. А. Столыпина и их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значение.Общественное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политическое развитие России в 1912— 1914 гг. Свёртывание курса на политическое и социальное реформаторство. Национальные политические партии и их программы. Национальная политика властей.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Внешняя политика России после Русско-японской войны. Место и роль России в Антанте. Нарастание российско-германских противоречий.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Серебряный век русской культуры</w:t>
      </w:r>
    </w:p>
    <w:p w:rsidR="003B7488" w:rsidRDefault="003B7488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Духовное состояние российского общества в начале XX в. Основные тенденции развития русской культуры и культуры народов империи в начале XX в. Развитие науки. Русская философия: поиски общественного идеала. Литература: традиции реализма и новые направления. Декаданс. Символизм. Футуризм. Акмеизм. Изобразительное искусство. Русский авангард. Архитектура. Скульптура.</w:t>
      </w:r>
      <w:r w:rsidR="008E6B7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Драматический театр: традиции и новаторство. Музыка и исполнительское искусство. Русский балет. Русская культура в Европе. «Русские сезоны за границей» С. П. Дягилева. Рождение отечественного кинематографа. Культура народов России. Повседневная жизнь в городе и деревне в начале ХХ в.</w:t>
      </w:r>
    </w:p>
    <w:p w:rsidR="008E6B74" w:rsidRDefault="008E6B74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E6B74" w:rsidRDefault="008E6B74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bookmarkEnd w:id="4"/>
    <w:p w:rsidR="00306591" w:rsidRDefault="00306591" w:rsidP="003B7488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sectPr w:rsidR="00306591" w:rsidSect="00EE6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SanPi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9BE2D95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0000042"/>
    <w:multiLevelType w:val="multilevel"/>
    <w:tmpl w:val="6C08004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b/>
      </w:rPr>
    </w:lvl>
  </w:abstractNum>
  <w:abstractNum w:abstractNumId="2" w15:restartNumberingAfterBreak="0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000009A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6E281F"/>
    <w:multiLevelType w:val="multilevel"/>
    <w:tmpl w:val="564A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343079"/>
    <w:multiLevelType w:val="hybridMultilevel"/>
    <w:tmpl w:val="820433A2"/>
    <w:lvl w:ilvl="0" w:tplc="6C9C0578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9D6A42"/>
    <w:multiLevelType w:val="hybridMultilevel"/>
    <w:tmpl w:val="5AC6E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E2C71"/>
    <w:multiLevelType w:val="hybridMultilevel"/>
    <w:tmpl w:val="350676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194E0E"/>
    <w:multiLevelType w:val="hybridMultilevel"/>
    <w:tmpl w:val="7C60160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5D4E00"/>
    <w:multiLevelType w:val="multilevel"/>
    <w:tmpl w:val="1B364B0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2A04DC"/>
    <w:multiLevelType w:val="hybridMultilevel"/>
    <w:tmpl w:val="4D0AE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A5D6E"/>
    <w:multiLevelType w:val="multilevel"/>
    <w:tmpl w:val="564A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270F84"/>
    <w:multiLevelType w:val="hybridMultilevel"/>
    <w:tmpl w:val="CC5685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61F5992"/>
    <w:multiLevelType w:val="hybridMultilevel"/>
    <w:tmpl w:val="DF3EC7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</w:num>
  <w:num w:numId="13">
    <w:abstractNumId w:val="9"/>
  </w:num>
  <w:num w:numId="14">
    <w:abstractNumId w:val="9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5"/>
  </w:num>
  <w:num w:numId="17">
    <w:abstractNumId w:val="7"/>
  </w:num>
  <w:num w:numId="18">
    <w:abstractNumId w:val="13"/>
  </w:num>
  <w:num w:numId="19">
    <w:abstractNumId w:val="12"/>
  </w:num>
  <w:num w:numId="20">
    <w:abstractNumId w:val="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7488"/>
    <w:rsid w:val="00016C59"/>
    <w:rsid w:val="00056AFB"/>
    <w:rsid w:val="000A603D"/>
    <w:rsid w:val="00127A83"/>
    <w:rsid w:val="001C02B2"/>
    <w:rsid w:val="002049BA"/>
    <w:rsid w:val="00283049"/>
    <w:rsid w:val="00306591"/>
    <w:rsid w:val="003B7488"/>
    <w:rsid w:val="003E2F10"/>
    <w:rsid w:val="003F2B31"/>
    <w:rsid w:val="00492624"/>
    <w:rsid w:val="004C7D93"/>
    <w:rsid w:val="00530FE5"/>
    <w:rsid w:val="005644DC"/>
    <w:rsid w:val="005757C3"/>
    <w:rsid w:val="00587CCA"/>
    <w:rsid w:val="005F762D"/>
    <w:rsid w:val="00604DB8"/>
    <w:rsid w:val="006F6F46"/>
    <w:rsid w:val="00726C11"/>
    <w:rsid w:val="00750B5B"/>
    <w:rsid w:val="00754A93"/>
    <w:rsid w:val="007F2CAE"/>
    <w:rsid w:val="00851484"/>
    <w:rsid w:val="008721A1"/>
    <w:rsid w:val="00885D8C"/>
    <w:rsid w:val="008A2463"/>
    <w:rsid w:val="008B3F4D"/>
    <w:rsid w:val="008E260E"/>
    <w:rsid w:val="008E6B74"/>
    <w:rsid w:val="009854DB"/>
    <w:rsid w:val="00A65C63"/>
    <w:rsid w:val="00A87431"/>
    <w:rsid w:val="00AB4F48"/>
    <w:rsid w:val="00B25595"/>
    <w:rsid w:val="00B50780"/>
    <w:rsid w:val="00C765B6"/>
    <w:rsid w:val="00C94C6D"/>
    <w:rsid w:val="00CA74CB"/>
    <w:rsid w:val="00CC4586"/>
    <w:rsid w:val="00D87A77"/>
    <w:rsid w:val="00E04FA8"/>
    <w:rsid w:val="00EE4119"/>
    <w:rsid w:val="00EE6F98"/>
    <w:rsid w:val="00EF2725"/>
    <w:rsid w:val="00F121CD"/>
    <w:rsid w:val="00F80C9F"/>
    <w:rsid w:val="00FD13A2"/>
    <w:rsid w:val="00FD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0596D5"/>
  <w15:docId w15:val="{9EA87F10-3F79-456B-A67F-AFCD430FB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488"/>
    <w:pPr>
      <w:suppressAutoHyphens/>
    </w:pPr>
    <w:rPr>
      <w:rFonts w:ascii="Calibri" w:eastAsia="Times New Roman" w:hAnsi="Calibri" w:cs="Calibri"/>
      <w:sz w:val="22"/>
      <w:lang w:eastAsia="ar-SA"/>
    </w:rPr>
  </w:style>
  <w:style w:type="paragraph" w:styleId="2">
    <w:name w:val="heading 2"/>
    <w:basedOn w:val="a"/>
    <w:link w:val="20"/>
    <w:uiPriority w:val="1"/>
    <w:semiHidden/>
    <w:unhideWhenUsed/>
    <w:qFormat/>
    <w:rsid w:val="003B7488"/>
    <w:pPr>
      <w:widowControl w:val="0"/>
      <w:suppressAutoHyphens w:val="0"/>
      <w:spacing w:before="1" w:after="0" w:line="240" w:lineRule="auto"/>
      <w:ind w:left="112" w:right="105"/>
      <w:outlineLvl w:val="1"/>
    </w:pPr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74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488"/>
    <w:pPr>
      <w:keepNext/>
      <w:keepLines/>
      <w:suppressAutoHyphens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semiHidden/>
    <w:rsid w:val="003B7488"/>
    <w:rPr>
      <w:rFonts w:eastAsia="Times New Roman" w:cs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3B7488"/>
    <w:rPr>
      <w:rFonts w:asciiTheme="majorHAnsi" w:eastAsiaTheme="majorEastAsia" w:hAnsiTheme="majorHAnsi" w:cstheme="majorBidi"/>
      <w:b/>
      <w:bCs/>
      <w:color w:val="4F81BD" w:themeColor="accent1"/>
      <w:sz w:val="22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3B7488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a3">
    <w:name w:val="Normal (Web)"/>
    <w:basedOn w:val="a"/>
    <w:uiPriority w:val="99"/>
    <w:semiHidden/>
    <w:unhideWhenUsed/>
    <w:rsid w:val="003B7488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3B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B7488"/>
    <w:rPr>
      <w:rFonts w:ascii="Calibri" w:eastAsia="Times New Roman" w:hAnsi="Calibri" w:cs="Calibri"/>
      <w:sz w:val="22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3B7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B7488"/>
    <w:rPr>
      <w:rFonts w:ascii="Calibri" w:eastAsia="Times New Roman" w:hAnsi="Calibri" w:cs="Calibri"/>
      <w:sz w:val="22"/>
      <w:lang w:eastAsia="ar-SA"/>
    </w:rPr>
  </w:style>
  <w:style w:type="paragraph" w:styleId="a8">
    <w:name w:val="Body Text"/>
    <w:basedOn w:val="a"/>
    <w:link w:val="a9"/>
    <w:uiPriority w:val="1"/>
    <w:semiHidden/>
    <w:unhideWhenUsed/>
    <w:qFormat/>
    <w:rsid w:val="003B7488"/>
    <w:pPr>
      <w:widowControl w:val="0"/>
      <w:suppressAutoHyphens w:val="0"/>
      <w:spacing w:after="0" w:line="240" w:lineRule="auto"/>
      <w:ind w:left="112" w:firstLine="709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semiHidden/>
    <w:rsid w:val="003B7488"/>
    <w:rPr>
      <w:rFonts w:eastAsia="Times New Roman" w:cs="Times New Roman"/>
      <w:sz w:val="24"/>
      <w:szCs w:val="24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3B7488"/>
    <w:pPr>
      <w:widowControl w:val="0"/>
      <w:suppressAutoHyphens w:val="0"/>
      <w:spacing w:after="0" w:line="240" w:lineRule="auto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3B7488"/>
    <w:rPr>
      <w:rFonts w:ascii="Tahoma" w:eastAsia="Times New Roman" w:hAnsi="Tahoma" w:cs="Tahoma"/>
      <w:sz w:val="16"/>
      <w:szCs w:val="16"/>
      <w:lang w:val="en-US"/>
    </w:rPr>
  </w:style>
  <w:style w:type="character" w:customStyle="1" w:styleId="ac">
    <w:name w:val="Без интервала Знак"/>
    <w:link w:val="ad"/>
    <w:uiPriority w:val="1"/>
    <w:locked/>
    <w:rsid w:val="003B7488"/>
    <w:rPr>
      <w:rFonts w:eastAsia="Times New Roman" w:cs="Times New Roman"/>
      <w:color w:val="000000"/>
      <w:sz w:val="20"/>
      <w:szCs w:val="20"/>
      <w:lang w:eastAsia="ru-RU"/>
    </w:rPr>
  </w:style>
  <w:style w:type="paragraph" w:styleId="ad">
    <w:name w:val="No Spacing"/>
    <w:link w:val="ac"/>
    <w:uiPriority w:val="1"/>
    <w:qFormat/>
    <w:rsid w:val="003B7488"/>
    <w:pPr>
      <w:spacing w:after="0" w:line="240" w:lineRule="auto"/>
      <w:contextualSpacing/>
      <w:jc w:val="both"/>
    </w:pPr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ae">
    <w:name w:val="Абзац списка Знак"/>
    <w:link w:val="af"/>
    <w:uiPriority w:val="34"/>
    <w:locked/>
    <w:rsid w:val="003B7488"/>
    <w:rPr>
      <w:rFonts w:eastAsia="Times New Roman" w:cs="Times New Roman"/>
      <w:sz w:val="24"/>
      <w:szCs w:val="24"/>
      <w:lang w:eastAsia="ar-SA"/>
    </w:rPr>
  </w:style>
  <w:style w:type="paragraph" w:styleId="af">
    <w:name w:val="List Paragraph"/>
    <w:basedOn w:val="a"/>
    <w:link w:val="ae"/>
    <w:uiPriority w:val="34"/>
    <w:qFormat/>
    <w:rsid w:val="003B7488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character" w:customStyle="1" w:styleId="7">
    <w:name w:val="Основной текст (7)_"/>
    <w:link w:val="70"/>
    <w:locked/>
    <w:rsid w:val="003B7488"/>
    <w:rPr>
      <w:i/>
      <w:iCs/>
      <w:spacing w:val="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B7488"/>
    <w:pPr>
      <w:widowControl w:val="0"/>
      <w:shd w:val="clear" w:color="auto" w:fill="FFFFFF"/>
      <w:suppressAutoHyphens w:val="0"/>
      <w:spacing w:after="0" w:line="211" w:lineRule="exact"/>
      <w:ind w:firstLine="400"/>
      <w:jc w:val="both"/>
    </w:pPr>
    <w:rPr>
      <w:rFonts w:ascii="Times New Roman" w:eastAsiaTheme="minorHAnsi" w:hAnsi="Times New Roman" w:cstheme="minorBidi"/>
      <w:i/>
      <w:iCs/>
      <w:spacing w:val="1"/>
      <w:sz w:val="28"/>
      <w:lang w:eastAsia="en-US"/>
    </w:rPr>
  </w:style>
  <w:style w:type="paragraph" w:customStyle="1" w:styleId="c30">
    <w:name w:val="c30"/>
    <w:basedOn w:val="a"/>
    <w:uiPriority w:val="99"/>
    <w:rsid w:val="003B7488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uiPriority w:val="99"/>
    <w:rsid w:val="003B7488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3B7488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uiPriority w:val="99"/>
    <w:rsid w:val="003B7488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25">
    <w:name w:val="c125"/>
    <w:basedOn w:val="a"/>
    <w:uiPriority w:val="99"/>
    <w:rsid w:val="003B7488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87">
    <w:name w:val="c187"/>
    <w:basedOn w:val="a"/>
    <w:uiPriority w:val="99"/>
    <w:rsid w:val="003B7488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3B7488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uiPriority w:val="99"/>
    <w:rsid w:val="003B7488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irstzagtablsm">
    <w:name w:val="firstzagtabl_sm"/>
    <w:basedOn w:val="a"/>
    <w:uiPriority w:val="99"/>
    <w:rsid w:val="003B7488"/>
    <w:pPr>
      <w:suppressAutoHyphens w:val="0"/>
      <w:spacing w:before="4" w:after="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3B7488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uiPriority w:val="99"/>
    <w:rsid w:val="003B7488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uiPriority w:val="99"/>
    <w:rsid w:val="003B7488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0">
    <w:name w:val="Новый"/>
    <w:basedOn w:val="a"/>
    <w:uiPriority w:val="99"/>
    <w:rsid w:val="003B7488"/>
    <w:pPr>
      <w:suppressAutoHyphens w:val="0"/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character" w:customStyle="1" w:styleId="af1">
    <w:name w:val="Основной текст + Курсив"/>
    <w:aliases w:val="Интервал 0 pt"/>
    <w:basedOn w:val="a0"/>
    <w:rsid w:val="003B7488"/>
    <w:rPr>
      <w:rFonts w:ascii="Batang" w:eastAsia="Batang" w:hAnsi="Batang" w:cs="Batang" w:hint="eastAsia"/>
      <w:b/>
      <w:bCs/>
      <w:i w:val="0"/>
      <w:iCs w:val="0"/>
      <w:smallCaps w:val="0"/>
      <w:strike w:val="0"/>
      <w:dstrike w:val="0"/>
      <w:color w:val="000000"/>
      <w:spacing w:val="-1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apple-style-span">
    <w:name w:val="apple-style-span"/>
    <w:rsid w:val="003B7488"/>
  </w:style>
  <w:style w:type="character" w:customStyle="1" w:styleId="apple-converted-space">
    <w:name w:val="apple-converted-space"/>
    <w:basedOn w:val="a0"/>
    <w:rsid w:val="003B7488"/>
  </w:style>
  <w:style w:type="character" w:customStyle="1" w:styleId="c8">
    <w:name w:val="c8"/>
    <w:basedOn w:val="a0"/>
    <w:rsid w:val="003B7488"/>
  </w:style>
  <w:style w:type="character" w:customStyle="1" w:styleId="c0">
    <w:name w:val="c0"/>
    <w:basedOn w:val="a0"/>
    <w:rsid w:val="003B7488"/>
  </w:style>
  <w:style w:type="character" w:customStyle="1" w:styleId="c39">
    <w:name w:val="c39"/>
    <w:basedOn w:val="a0"/>
    <w:rsid w:val="003B7488"/>
  </w:style>
  <w:style w:type="character" w:customStyle="1" w:styleId="c9">
    <w:name w:val="c9"/>
    <w:basedOn w:val="a0"/>
    <w:rsid w:val="003B7488"/>
  </w:style>
  <w:style w:type="character" w:customStyle="1" w:styleId="c15">
    <w:name w:val="c15"/>
    <w:basedOn w:val="a0"/>
    <w:rsid w:val="003B7488"/>
  </w:style>
  <w:style w:type="character" w:customStyle="1" w:styleId="c3">
    <w:name w:val="c3"/>
    <w:basedOn w:val="a0"/>
    <w:rsid w:val="003B7488"/>
  </w:style>
  <w:style w:type="character" w:customStyle="1" w:styleId="c1">
    <w:name w:val="c1"/>
    <w:basedOn w:val="a0"/>
    <w:rsid w:val="003B7488"/>
  </w:style>
  <w:style w:type="character" w:customStyle="1" w:styleId="c31">
    <w:name w:val="c31"/>
    <w:basedOn w:val="a0"/>
    <w:rsid w:val="003B7488"/>
  </w:style>
  <w:style w:type="character" w:customStyle="1" w:styleId="c53">
    <w:name w:val="c53"/>
    <w:basedOn w:val="a0"/>
    <w:rsid w:val="003B7488"/>
  </w:style>
  <w:style w:type="character" w:customStyle="1" w:styleId="c147">
    <w:name w:val="c147"/>
    <w:basedOn w:val="a0"/>
    <w:rsid w:val="003B7488"/>
  </w:style>
  <w:style w:type="character" w:customStyle="1" w:styleId="c33">
    <w:name w:val="c33"/>
    <w:basedOn w:val="a0"/>
    <w:rsid w:val="003B7488"/>
  </w:style>
  <w:style w:type="character" w:customStyle="1" w:styleId="c38">
    <w:name w:val="c38"/>
    <w:basedOn w:val="a0"/>
    <w:rsid w:val="003B7488"/>
  </w:style>
  <w:style w:type="character" w:customStyle="1" w:styleId="c26">
    <w:name w:val="c26"/>
    <w:basedOn w:val="a0"/>
    <w:rsid w:val="003B7488"/>
  </w:style>
  <w:style w:type="character" w:customStyle="1" w:styleId="c87">
    <w:name w:val="c87"/>
    <w:basedOn w:val="a0"/>
    <w:rsid w:val="003B7488"/>
  </w:style>
  <w:style w:type="character" w:customStyle="1" w:styleId="c55">
    <w:name w:val="c55"/>
    <w:basedOn w:val="a0"/>
    <w:rsid w:val="003B7488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B748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1">
    <w:name w:val="Сетка таблицы1"/>
    <w:basedOn w:val="a1"/>
    <w:uiPriority w:val="59"/>
    <w:rsid w:val="00885D8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1">
    <w:name w:val="Основной текст (2)"/>
    <w:basedOn w:val="a0"/>
    <w:qFormat/>
    <w:rsid w:val="00885D8C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styleId="af2">
    <w:name w:val="Table Grid"/>
    <w:basedOn w:val="a1"/>
    <w:uiPriority w:val="59"/>
    <w:rsid w:val="00885D8C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uiPriority w:val="22"/>
    <w:qFormat/>
    <w:rsid w:val="005644DC"/>
    <w:rPr>
      <w:b/>
      <w:bCs/>
    </w:rPr>
  </w:style>
  <w:style w:type="paragraph" w:customStyle="1" w:styleId="western">
    <w:name w:val="western"/>
    <w:basedOn w:val="a"/>
    <w:rsid w:val="005F762D"/>
    <w:pPr>
      <w:suppressAutoHyphens w:val="0"/>
      <w:spacing w:before="100" w:beforeAutospacing="1" w:after="115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Pa13">
    <w:name w:val="Pa13"/>
    <w:basedOn w:val="a"/>
    <w:next w:val="a"/>
    <w:uiPriority w:val="99"/>
    <w:rsid w:val="005F762D"/>
    <w:pPr>
      <w:suppressAutoHyphens w:val="0"/>
      <w:autoSpaceDE w:val="0"/>
      <w:autoSpaceDN w:val="0"/>
      <w:adjustRightInd w:val="0"/>
      <w:spacing w:after="0" w:line="181" w:lineRule="atLeast"/>
    </w:pPr>
    <w:rPr>
      <w:rFonts w:ascii="SchoolBookSanPin" w:eastAsiaTheme="minorHAnsi" w:hAnsi="SchoolBookSanPin" w:cstheme="minorBidi"/>
      <w:sz w:val="24"/>
      <w:szCs w:val="24"/>
      <w:lang w:eastAsia="en-US"/>
    </w:rPr>
  </w:style>
  <w:style w:type="character" w:styleId="af4">
    <w:name w:val="Subtle Emphasis"/>
    <w:basedOn w:val="a0"/>
    <w:uiPriority w:val="19"/>
    <w:qFormat/>
    <w:rsid w:val="004C7D9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4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3722A-8304-4DBD-B76F-917FB082C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17199</Words>
  <Characters>98040</Characters>
  <Application>Microsoft Office Word</Application>
  <DocSecurity>0</DocSecurity>
  <Lines>817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34</cp:revision>
  <cp:lastPrinted>2023-01-29T07:58:00Z</cp:lastPrinted>
  <dcterms:created xsi:type="dcterms:W3CDTF">2021-08-25T05:48:00Z</dcterms:created>
  <dcterms:modified xsi:type="dcterms:W3CDTF">2023-01-29T08:02:00Z</dcterms:modified>
</cp:coreProperties>
</file>